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附件</w:t>
      </w:r>
    </w:p>
    <w:p>
      <w:pPr>
        <w:spacing w:before="155" w:line="212" w:lineRule="auto"/>
        <w:ind w:left="334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高校与规上企业共建研发中心情况汇总表</w:t>
      </w:r>
      <w:bookmarkEnd w:id="0"/>
    </w:p>
    <w:p>
      <w:pPr>
        <w:pStyle w:val="2"/>
        <w:spacing w:before="247" w:line="224" w:lineRule="auto"/>
        <w:rPr>
          <w:sz w:val="23"/>
          <w:szCs w:val="23"/>
        </w:rPr>
      </w:pPr>
      <w:r>
        <w:rPr>
          <w:spacing w:val="5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单位联系人/电话：</w:t>
      </w:r>
      <w:r>
        <w:rPr>
          <w:rFonts w:hint="eastAsia"/>
          <w:spacing w:val="5"/>
          <w:sz w:val="23"/>
          <w:szCs w:val="23"/>
          <w:lang w:val="en-US"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                                     </w:t>
      </w:r>
      <w:r>
        <w:rPr>
          <w:spacing w:val="5"/>
          <w:sz w:val="23"/>
          <w:szCs w:val="23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填报时间：</w:t>
      </w:r>
    </w:p>
    <w:p>
      <w:pPr>
        <w:spacing w:line="121" w:lineRule="exact"/>
      </w:pPr>
    </w:p>
    <w:tbl>
      <w:tblPr>
        <w:tblStyle w:val="5"/>
        <w:tblW w:w="14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140"/>
        <w:gridCol w:w="1145"/>
        <w:gridCol w:w="997"/>
        <w:gridCol w:w="1274"/>
        <w:gridCol w:w="975"/>
        <w:gridCol w:w="1304"/>
        <w:gridCol w:w="2264"/>
        <w:gridCol w:w="940"/>
        <w:gridCol w:w="1419"/>
        <w:gridCol w:w="1269"/>
        <w:gridCol w:w="690"/>
        <w:gridCol w:w="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453" w:type="dxa"/>
            <w:textDirection w:val="tbRlV"/>
            <w:vAlign w:val="top"/>
          </w:tcPr>
          <w:p>
            <w:pPr>
              <w:spacing w:before="113" w:line="209" w:lineRule="auto"/>
              <w:ind w:left="4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学校</w:t>
            </w:r>
          </w:p>
        </w:tc>
        <w:tc>
          <w:tcPr>
            <w:tcW w:w="114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1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中心名称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72" w:right="169" w:firstLine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中心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负责人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72" w:line="231" w:lineRule="auto"/>
              <w:ind w:left="420" w:right="195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共建企业名称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64" w:right="157" w:hanging="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科研人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员数量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71" w:line="222" w:lineRule="auto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资金、场</w:t>
            </w:r>
          </w:p>
          <w:p>
            <w:pPr>
              <w:spacing w:before="20" w:line="223" w:lineRule="auto"/>
              <w:ind w:left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地等投入</w:t>
            </w:r>
          </w:p>
          <w:p>
            <w:pPr>
              <w:spacing w:before="19" w:line="224" w:lineRule="auto"/>
              <w:ind w:left="4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情况</w:t>
            </w:r>
          </w:p>
        </w:tc>
        <w:tc>
          <w:tcPr>
            <w:tcW w:w="226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71" w:line="214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合作开展技术攻关，</w:t>
            </w:r>
          </w:p>
          <w:p>
            <w:pPr>
              <w:spacing w:before="30" w:line="231" w:lineRule="auto"/>
              <w:ind w:left="285" w:right="138" w:hanging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成果转化、技术转移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情况(200字以内)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line="389" w:lineRule="auto"/>
            </w:pPr>
          </w:p>
          <w:p>
            <w:pPr>
              <w:spacing w:before="71" w:line="231" w:lineRule="auto"/>
              <w:ind w:left="148" w:right="136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涉及行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业领域</w:t>
            </w:r>
          </w:p>
        </w:tc>
        <w:tc>
          <w:tcPr>
            <w:tcW w:w="1419" w:type="dxa"/>
            <w:vAlign w:val="top"/>
          </w:tcPr>
          <w:p>
            <w:pPr>
              <w:spacing w:before="34" w:line="222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涉及六大战</w:t>
            </w:r>
          </w:p>
          <w:p>
            <w:pPr>
              <w:spacing w:before="21" w:line="223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略产业、十</w:t>
            </w:r>
          </w:p>
          <w:p>
            <w:pPr>
              <w:spacing w:before="19" w:line="222" w:lineRule="auto"/>
              <w:ind w:left="2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大新兴产</w:t>
            </w:r>
          </w:p>
          <w:p>
            <w:pPr>
              <w:spacing w:before="21" w:line="224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业、未来产</w:t>
            </w:r>
          </w:p>
          <w:p>
            <w:pPr>
              <w:spacing w:before="18" w:line="209" w:lineRule="auto"/>
              <w:ind w:left="3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业情况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line="387" w:lineRule="auto"/>
            </w:pPr>
          </w:p>
          <w:p>
            <w:pPr>
              <w:spacing w:before="72" w:line="231" w:lineRule="auto"/>
              <w:ind w:left="131" w:right="119" w:firstLine="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是否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新增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1" w:line="222" w:lineRule="auto"/>
              <w:ind w:left="1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3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  <w:tc>
          <w:tcPr>
            <w:tcW w:w="99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9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2264" w:type="dxa"/>
            <w:vAlign w:val="top"/>
          </w:tcPr>
          <w:p>
            <w:pPr>
              <w:pStyle w:val="6"/>
            </w:pPr>
          </w:p>
        </w:tc>
        <w:tc>
          <w:tcPr>
            <w:tcW w:w="940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269" w:type="dxa"/>
            <w:vAlign w:val="top"/>
          </w:tcPr>
          <w:p>
            <w:pPr>
              <w:pStyle w:val="6"/>
            </w:pPr>
          </w:p>
        </w:tc>
        <w:tc>
          <w:tcPr>
            <w:tcW w:w="690" w:type="dxa"/>
            <w:vAlign w:val="top"/>
          </w:tcPr>
          <w:p>
            <w:pPr>
              <w:pStyle w:val="6"/>
            </w:pPr>
          </w:p>
        </w:tc>
        <w:tc>
          <w:tcPr>
            <w:tcW w:w="67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45" w:line="238" w:lineRule="auto"/>
        <w:ind w:left="132"/>
        <w:rPr>
          <w:sz w:val="22"/>
          <w:szCs w:val="22"/>
        </w:rPr>
      </w:pPr>
      <w:r>
        <w:rPr>
          <w:spacing w:val="-4"/>
          <w:sz w:val="22"/>
          <w:szCs w:val="22"/>
        </w:rPr>
        <w:t>注：列J:结合我省七大产业集群28个重点产业链，明确研发中心的“涉及行业领域”。</w:t>
      </w:r>
    </w:p>
    <w:p>
      <w:pPr>
        <w:pStyle w:val="2"/>
        <w:spacing w:before="1" w:line="217" w:lineRule="auto"/>
        <w:ind w:left="902"/>
      </w:pPr>
      <w:r>
        <w:rPr>
          <w:spacing w:val="-8"/>
          <w:sz w:val="22"/>
          <w:szCs w:val="22"/>
        </w:rPr>
        <w:t>列L:是否为2023年7月31日后新增建设。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11D843EC"/>
    <w:rsid w:val="11D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2024-02-26T10:03:00Z</dcterms:created>
  <dc:creator>來日方長</dc:creator>
  <cp:lastModifiedBy>來日方長</cp:lastModifiedBy>
  <dcterms:modified xsi:type="dcterms:W3CDTF">2024-02-26T10:03:24Z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AB5A11381B794540941BB4D0A84E5CA8_11</vt:lpwstr>
  </property>
</Properties>
</file>