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1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40" w:line="233" w:lineRule="auto"/>
        <w:ind w:left="1555" w:right="400" w:hanging="1154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7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2023年河南省哲学社会科学规划高校思想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政治理论课研究专项选题指南</w:t>
      </w:r>
    </w:p>
    <w:bookmarkEnd w:id="0"/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00" w:line="569" w:lineRule="exact"/>
        <w:ind w:right="22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8"/>
          <w:sz w:val="31"/>
          <w:szCs w:val="31"/>
        </w:rPr>
        <w:t>一、习近平新时代中国特色社会主义思想融入高</w:t>
      </w:r>
      <w:r>
        <w:rPr>
          <w:rFonts w:ascii="黑体" w:hAnsi="黑体" w:eastAsia="黑体" w:cs="黑体"/>
          <w:spacing w:val="3"/>
          <w:position w:val="18"/>
          <w:sz w:val="31"/>
          <w:szCs w:val="31"/>
        </w:rPr>
        <w:t>校思政课专</w:t>
      </w:r>
    </w:p>
    <w:p>
      <w:pPr>
        <w:spacing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题研究</w:t>
      </w:r>
    </w:p>
    <w:p>
      <w:pPr>
        <w:pStyle w:val="2"/>
        <w:spacing w:before="190" w:line="566" w:lineRule="exact"/>
        <w:jc w:val="right"/>
      </w:pPr>
      <w:r>
        <w:rPr>
          <w:spacing w:val="16"/>
          <w:position w:val="18"/>
        </w:rPr>
        <w:t>1.习近平新时代中国特色社会主义思想融入高校思政课教</w:t>
      </w:r>
    </w:p>
    <w:p>
      <w:pPr>
        <w:pStyle w:val="2"/>
        <w:spacing w:before="1" w:line="224" w:lineRule="auto"/>
        <w:ind w:left="24"/>
      </w:pPr>
      <w:r>
        <w:rPr>
          <w:spacing w:val="-2"/>
        </w:rPr>
        <w:t>学研究</w:t>
      </w:r>
    </w:p>
    <w:p>
      <w:pPr>
        <w:pStyle w:val="2"/>
        <w:spacing w:before="189" w:line="570" w:lineRule="exact"/>
        <w:ind w:left="645"/>
      </w:pPr>
      <w:r>
        <w:rPr>
          <w:spacing w:val="8"/>
          <w:position w:val="19"/>
        </w:rPr>
        <w:t>2.习近平经济思想融入高校思政课教学研究</w:t>
      </w:r>
    </w:p>
    <w:p>
      <w:pPr>
        <w:pStyle w:val="2"/>
        <w:spacing w:before="1" w:line="222" w:lineRule="auto"/>
        <w:ind w:left="648"/>
      </w:pPr>
      <w:r>
        <w:rPr>
          <w:spacing w:val="8"/>
        </w:rPr>
        <w:t>3.习近平外交思想融入高校思政课教学研究</w:t>
      </w:r>
    </w:p>
    <w:p>
      <w:pPr>
        <w:pStyle w:val="2"/>
        <w:spacing w:before="192" w:line="223" w:lineRule="auto"/>
        <w:ind w:left="640"/>
      </w:pPr>
      <w:r>
        <w:rPr>
          <w:spacing w:val="8"/>
        </w:rPr>
        <w:t>4.习近平强军思想融入高校思政课教学研究</w:t>
      </w:r>
    </w:p>
    <w:p>
      <w:pPr>
        <w:pStyle w:val="2"/>
        <w:spacing w:before="192" w:line="567" w:lineRule="exact"/>
        <w:ind w:left="648"/>
      </w:pPr>
      <w:r>
        <w:rPr>
          <w:spacing w:val="8"/>
          <w:position w:val="18"/>
        </w:rPr>
        <w:t>5.习近平生态文明思想融入高校思政课教学研究</w:t>
      </w:r>
    </w:p>
    <w:p>
      <w:pPr>
        <w:pStyle w:val="2"/>
        <w:spacing w:before="1" w:line="222" w:lineRule="auto"/>
        <w:ind w:left="644"/>
      </w:pPr>
      <w:r>
        <w:rPr>
          <w:spacing w:val="8"/>
        </w:rPr>
        <w:t>6.习近平法治思想融入高校思政课教学研究</w:t>
      </w:r>
    </w:p>
    <w:p>
      <w:pPr>
        <w:pStyle w:val="2"/>
        <w:spacing w:before="194" w:line="223" w:lineRule="auto"/>
        <w:ind w:left="649"/>
      </w:pPr>
      <w:r>
        <w:rPr>
          <w:spacing w:val="8"/>
        </w:rPr>
        <w:t>7.习近平文化思想融入高校思政课教学研究</w:t>
      </w:r>
    </w:p>
    <w:p>
      <w:pPr>
        <w:pStyle w:val="2"/>
        <w:spacing w:before="192" w:line="567" w:lineRule="exact"/>
        <w:jc w:val="right"/>
      </w:pPr>
      <w:r>
        <w:rPr>
          <w:spacing w:val="17"/>
          <w:position w:val="18"/>
        </w:rPr>
        <w:t>8.习近平总书记关于党的自我革命的重要思想</w:t>
      </w:r>
      <w:r>
        <w:rPr>
          <w:spacing w:val="16"/>
          <w:position w:val="18"/>
        </w:rPr>
        <w:t>融入高校思</w:t>
      </w:r>
    </w:p>
    <w:p>
      <w:pPr>
        <w:pStyle w:val="2"/>
        <w:spacing w:before="2" w:line="222" w:lineRule="auto"/>
        <w:ind w:left="12"/>
      </w:pPr>
      <w:r>
        <w:rPr>
          <w:spacing w:val="6"/>
        </w:rPr>
        <w:t>政课教学研究</w:t>
      </w:r>
    </w:p>
    <w:p>
      <w:pPr>
        <w:pStyle w:val="2"/>
        <w:spacing w:before="192" w:line="569" w:lineRule="exact"/>
        <w:jc w:val="right"/>
      </w:pPr>
      <w:r>
        <w:rPr>
          <w:spacing w:val="17"/>
          <w:position w:val="19"/>
        </w:rPr>
        <w:t>9.习近平总书记视察河南重要讲话重要指示融</w:t>
      </w:r>
      <w:r>
        <w:rPr>
          <w:spacing w:val="16"/>
          <w:position w:val="19"/>
        </w:rPr>
        <w:t>入高校思政</w:t>
      </w:r>
    </w:p>
    <w:p>
      <w:pPr>
        <w:pStyle w:val="2"/>
        <w:spacing w:before="1" w:line="222" w:lineRule="auto"/>
        <w:ind w:left="12"/>
      </w:pPr>
      <w:r>
        <w:rPr>
          <w:spacing w:val="5"/>
        </w:rPr>
        <w:t>课教学研究</w:t>
      </w:r>
    </w:p>
    <w:p>
      <w:pPr>
        <w:spacing w:before="192" w:line="224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二、思政课教学重点难点与教学方法改革创新研究</w:t>
      </w:r>
    </w:p>
    <w:p>
      <w:pPr>
        <w:pStyle w:val="2"/>
        <w:spacing w:before="191" w:line="566" w:lineRule="exact"/>
        <w:ind w:right="44"/>
        <w:jc w:val="right"/>
      </w:pPr>
      <w:r>
        <w:rPr>
          <w:spacing w:val="8"/>
          <w:position w:val="18"/>
        </w:rPr>
        <w:t>10.党的十八大以来高校思政课程发展历程与建设经验研究</w:t>
      </w:r>
    </w:p>
    <w:p>
      <w:pPr>
        <w:pStyle w:val="2"/>
        <w:spacing w:before="1" w:line="223" w:lineRule="auto"/>
        <w:ind w:left="665"/>
      </w:pPr>
      <w:r>
        <w:rPr>
          <w:spacing w:val="6"/>
        </w:rPr>
        <w:t>11.思想政治教育学科四十年建设实践研究（1984-2024）</w:t>
      </w:r>
    </w:p>
    <w:p>
      <w:pPr>
        <w:spacing w:line="223" w:lineRule="auto"/>
        <w:sectPr>
          <w:footerReference r:id="rId5" w:type="default"/>
          <w:pgSz w:w="11907" w:h="16839"/>
          <w:pgMar w:top="1431" w:right="1475" w:bottom="1373" w:left="1599" w:header="0" w:footer="1211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644"/>
      </w:pPr>
      <w:r>
        <w:rPr>
          <w:spacing w:val="7"/>
        </w:rPr>
        <w:t>12.建设教育强国视域下高校思政课改革创新研究</w:t>
      </w:r>
    </w:p>
    <w:p>
      <w:pPr>
        <w:pStyle w:val="2"/>
        <w:spacing w:before="191" w:line="223" w:lineRule="auto"/>
        <w:ind w:right="44"/>
        <w:jc w:val="right"/>
      </w:pPr>
      <w:r>
        <w:rPr>
          <w:spacing w:val="8"/>
        </w:rPr>
        <w:t>13.以“两个结合”为引领的高校思政课教学体系构建研究</w:t>
      </w:r>
    </w:p>
    <w:p>
      <w:pPr>
        <w:pStyle w:val="2"/>
        <w:spacing w:before="194" w:line="567" w:lineRule="exact"/>
        <w:jc w:val="right"/>
      </w:pPr>
      <w:r>
        <w:rPr>
          <w:spacing w:val="9"/>
          <w:position w:val="18"/>
        </w:rPr>
        <w:t>14.“第二个结合”视域下高校思政课厚植学生文化自信自</w:t>
      </w:r>
    </w:p>
    <w:p>
      <w:pPr>
        <w:pStyle w:val="2"/>
        <w:spacing w:line="223" w:lineRule="auto"/>
      </w:pPr>
      <w:r>
        <w:rPr>
          <w:spacing w:val="5"/>
        </w:rPr>
        <w:t>强的有效路径研究</w:t>
      </w:r>
    </w:p>
    <w:p>
      <w:pPr>
        <w:pStyle w:val="2"/>
        <w:spacing w:before="190" w:line="223" w:lineRule="auto"/>
        <w:ind w:right="44"/>
        <w:jc w:val="right"/>
      </w:pPr>
      <w:r>
        <w:rPr>
          <w:spacing w:val="8"/>
        </w:rPr>
        <w:t>15.中华优秀传统文化的重要元素融入高校思政课教学研究</w:t>
      </w:r>
    </w:p>
    <w:p>
      <w:pPr>
        <w:pStyle w:val="2"/>
        <w:spacing w:before="194" w:line="221" w:lineRule="auto"/>
        <w:ind w:left="644"/>
      </w:pPr>
      <w:r>
        <w:rPr>
          <w:spacing w:val="7"/>
        </w:rPr>
        <w:t>16.中华文明的突出特性融入高校思政课教学研究</w:t>
      </w:r>
    </w:p>
    <w:p>
      <w:pPr>
        <w:pStyle w:val="2"/>
        <w:spacing w:before="197" w:line="566" w:lineRule="exact"/>
        <w:ind w:left="644"/>
      </w:pPr>
      <w:r>
        <w:rPr>
          <w:spacing w:val="7"/>
          <w:position w:val="18"/>
        </w:rPr>
        <w:t>17.中华优秀传统文化赋能大中小学道德观教育研究</w:t>
      </w:r>
    </w:p>
    <w:p>
      <w:pPr>
        <w:pStyle w:val="2"/>
        <w:spacing w:before="2" w:line="222" w:lineRule="auto"/>
        <w:ind w:left="644"/>
      </w:pPr>
      <w:r>
        <w:rPr>
          <w:spacing w:val="7"/>
        </w:rPr>
        <w:t>18.“五史”教育融入课程思政体系建设研究</w:t>
      </w:r>
    </w:p>
    <w:p>
      <w:pPr>
        <w:pStyle w:val="2"/>
        <w:spacing w:before="193" w:line="221" w:lineRule="auto"/>
        <w:ind w:left="644"/>
      </w:pPr>
      <w:r>
        <w:rPr>
          <w:spacing w:val="6"/>
        </w:rPr>
        <w:t>19.高校思政课过程性评价研究</w:t>
      </w:r>
    </w:p>
    <w:p>
      <w:pPr>
        <w:pStyle w:val="2"/>
        <w:spacing w:before="194" w:line="223" w:lineRule="auto"/>
        <w:ind w:left="624"/>
      </w:pPr>
      <w:r>
        <w:rPr>
          <w:spacing w:val="8"/>
        </w:rPr>
        <w:t>20.高校思政课质量监控体系建构研究</w:t>
      </w:r>
    </w:p>
    <w:p>
      <w:pPr>
        <w:pStyle w:val="2"/>
        <w:spacing w:before="195" w:line="566" w:lineRule="exact"/>
        <w:ind w:left="624"/>
      </w:pPr>
      <w:r>
        <w:rPr>
          <w:spacing w:val="8"/>
          <w:position w:val="18"/>
        </w:rPr>
        <w:t>21.高校思政课集体备课模式与成效创新研究</w:t>
      </w:r>
    </w:p>
    <w:p>
      <w:pPr>
        <w:pStyle w:val="2"/>
        <w:spacing w:before="2" w:line="222" w:lineRule="auto"/>
        <w:ind w:left="624"/>
      </w:pPr>
      <w:r>
        <w:rPr>
          <w:spacing w:val="8"/>
        </w:rPr>
        <w:t>22.思政小课堂与社会大课堂的有效衔接研究</w:t>
      </w:r>
    </w:p>
    <w:p>
      <w:pPr>
        <w:pStyle w:val="2"/>
        <w:spacing w:before="192" w:line="566" w:lineRule="exact"/>
        <w:ind w:left="624"/>
      </w:pPr>
      <w:r>
        <w:rPr>
          <w:spacing w:val="8"/>
          <w:position w:val="19"/>
        </w:rPr>
        <w:t>23.打造高校思政“金课”的建构逻辑与实践路径研究</w:t>
      </w:r>
    </w:p>
    <w:p>
      <w:pPr>
        <w:pStyle w:val="2"/>
        <w:spacing w:before="2" w:line="222" w:lineRule="auto"/>
        <w:ind w:left="624"/>
      </w:pPr>
      <w:r>
        <w:rPr>
          <w:spacing w:val="8"/>
        </w:rPr>
        <w:t>24.新时代高校思政课课程群建设研究</w:t>
      </w:r>
    </w:p>
    <w:p>
      <w:pPr>
        <w:pStyle w:val="2"/>
        <w:spacing w:before="194" w:line="567" w:lineRule="exact"/>
        <w:ind w:left="624"/>
      </w:pPr>
      <w:r>
        <w:rPr>
          <w:spacing w:val="8"/>
          <w:position w:val="18"/>
        </w:rPr>
        <w:t>25.青年大学生理想信念教育常态化制度化研究</w:t>
      </w:r>
    </w:p>
    <w:p>
      <w:pPr>
        <w:pStyle w:val="2"/>
        <w:spacing w:before="1" w:line="223" w:lineRule="auto"/>
        <w:ind w:left="624"/>
      </w:pPr>
      <w:r>
        <w:rPr>
          <w:spacing w:val="8"/>
        </w:rPr>
        <w:t>26.新时代思想政治教育中的朋辈教育研究</w:t>
      </w:r>
    </w:p>
    <w:p>
      <w:pPr>
        <w:pStyle w:val="2"/>
        <w:spacing w:before="192" w:line="338" w:lineRule="auto"/>
        <w:ind w:left="624" w:right="685"/>
        <w:jc w:val="both"/>
      </w:pPr>
      <w:r>
        <w:rPr>
          <w:spacing w:val="8"/>
        </w:rPr>
        <w:t>27.河南高职院校构建“大思政课”实践育人体系研究</w:t>
      </w:r>
      <w:r>
        <w:rPr>
          <w:spacing w:val="14"/>
        </w:rPr>
        <w:t xml:space="preserve"> </w:t>
      </w:r>
      <w:r>
        <w:rPr>
          <w:spacing w:val="8"/>
        </w:rPr>
        <w:t>28.教育家精神赋能高校思政课教师素质能力提升研究</w:t>
      </w:r>
    </w:p>
    <w:p>
      <w:pPr>
        <w:pStyle w:val="2"/>
        <w:spacing w:line="222" w:lineRule="auto"/>
        <w:ind w:left="624"/>
      </w:pPr>
      <w:r>
        <w:rPr>
          <w:spacing w:val="8"/>
        </w:rPr>
        <w:t>29.高校思政课提升大学生国家安全素养研究</w:t>
      </w:r>
    </w:p>
    <w:p>
      <w:pPr>
        <w:pStyle w:val="2"/>
        <w:spacing w:before="194" w:line="337" w:lineRule="auto"/>
        <w:ind w:left="626" w:right="685"/>
        <w:jc w:val="both"/>
      </w:pPr>
      <w:r>
        <w:rPr>
          <w:spacing w:val="8"/>
        </w:rPr>
        <w:t>30.基于“行走课堂”的高校思政课教学方式改革研究</w:t>
      </w:r>
      <w:r>
        <w:rPr>
          <w:spacing w:val="12"/>
        </w:rPr>
        <w:t xml:space="preserve"> </w:t>
      </w:r>
      <w:r>
        <w:rPr>
          <w:spacing w:val="8"/>
        </w:rPr>
        <w:t>31.“精准思政”理念下高校思政课教学有效供给研究</w:t>
      </w:r>
    </w:p>
    <w:p>
      <w:pPr>
        <w:pStyle w:val="2"/>
        <w:spacing w:before="2" w:line="222" w:lineRule="auto"/>
        <w:ind w:left="626"/>
      </w:pPr>
      <w:r>
        <w:rPr>
          <w:spacing w:val="8"/>
        </w:rPr>
        <w:t>32.大历史观融入高校思政课的整体设计研究</w:t>
      </w:r>
    </w:p>
    <w:p>
      <w:pPr>
        <w:spacing w:line="222" w:lineRule="auto"/>
        <w:sectPr>
          <w:footerReference r:id="rId6" w:type="default"/>
          <w:pgSz w:w="11907" w:h="16839"/>
          <w:pgMar w:top="1431" w:right="1475" w:bottom="1375" w:left="1620" w:header="0" w:footer="1211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635"/>
      </w:pPr>
      <w:r>
        <w:rPr>
          <w:spacing w:val="8"/>
        </w:rPr>
        <w:t>33.思政课话语体系与新时代青少年话语模式融合研究</w:t>
      </w:r>
    </w:p>
    <w:p>
      <w:pPr>
        <w:pStyle w:val="2"/>
        <w:spacing w:before="191" w:line="223" w:lineRule="auto"/>
        <w:ind w:left="635"/>
      </w:pPr>
      <w:r>
        <w:rPr>
          <w:spacing w:val="8"/>
        </w:rPr>
        <w:t>34.网络空间思想政治教育话语权提升研究</w:t>
      </w:r>
    </w:p>
    <w:p>
      <w:pPr>
        <w:pStyle w:val="2"/>
        <w:spacing w:before="194" w:line="223" w:lineRule="auto"/>
        <w:ind w:left="635"/>
      </w:pPr>
      <w:r>
        <w:rPr>
          <w:spacing w:val="7"/>
        </w:rPr>
        <w:t>35.青年网络思想政治教育创新研究</w:t>
      </w:r>
    </w:p>
    <w:p>
      <w:pPr>
        <w:pStyle w:val="2"/>
        <w:spacing w:before="191" w:line="223" w:lineRule="auto"/>
        <w:ind w:left="635"/>
      </w:pPr>
      <w:r>
        <w:rPr>
          <w:spacing w:val="8"/>
        </w:rPr>
        <w:t>36.思政课教师网络育人能力提升研究</w:t>
      </w:r>
    </w:p>
    <w:p>
      <w:pPr>
        <w:pStyle w:val="2"/>
        <w:spacing w:before="192" w:line="223" w:lineRule="auto"/>
        <w:ind w:left="635"/>
      </w:pPr>
      <w:r>
        <w:rPr>
          <w:spacing w:val="8"/>
        </w:rPr>
        <w:t>37.思政课教师参与课程思政建设机制研究</w:t>
      </w:r>
    </w:p>
    <w:p>
      <w:pPr>
        <w:pStyle w:val="2"/>
        <w:spacing w:before="193" w:line="223" w:lineRule="auto"/>
        <w:ind w:left="635"/>
      </w:pPr>
      <w:r>
        <w:rPr>
          <w:spacing w:val="8"/>
        </w:rPr>
        <w:t>38.高校大思政育人格局构建的现实困境与破解策略研究</w:t>
      </w:r>
    </w:p>
    <w:p>
      <w:pPr>
        <w:pStyle w:val="2"/>
        <w:spacing w:before="194" w:line="223" w:lineRule="auto"/>
        <w:ind w:left="635"/>
      </w:pPr>
      <w:r>
        <w:rPr>
          <w:spacing w:val="8"/>
        </w:rPr>
        <w:t>39.高校思政课数字化建设重点难点及解决路径研究</w:t>
      </w:r>
    </w:p>
    <w:p>
      <w:pPr>
        <w:pStyle w:val="2"/>
        <w:spacing w:before="192" w:line="223" w:lineRule="auto"/>
        <w:ind w:left="628"/>
      </w:pPr>
      <w:r>
        <w:rPr>
          <w:spacing w:val="8"/>
        </w:rPr>
        <w:t>40.数字赋能思政教育教学改革与评价研究</w:t>
      </w:r>
    </w:p>
    <w:p>
      <w:pPr>
        <w:pStyle w:val="2"/>
        <w:spacing w:before="192" w:line="222" w:lineRule="auto"/>
        <w:ind w:left="628"/>
      </w:pPr>
      <w:r>
        <w:rPr>
          <w:spacing w:val="8"/>
        </w:rPr>
        <w:t>41.融媒体视域下高校思政课创新研究</w:t>
      </w:r>
    </w:p>
    <w:p>
      <w:pPr>
        <w:pStyle w:val="2"/>
        <w:spacing w:before="194" w:line="569" w:lineRule="exact"/>
        <w:jc w:val="right"/>
      </w:pPr>
      <w:r>
        <w:rPr>
          <w:spacing w:val="10"/>
          <w:position w:val="18"/>
        </w:rPr>
        <w:t>42.社会主义核心价值观铸魂育人的重点难点及体系构建研</w:t>
      </w:r>
    </w:p>
    <w:p>
      <w:pPr>
        <w:pStyle w:val="2"/>
        <w:spacing w:line="227" w:lineRule="auto"/>
        <w:ind w:left="16"/>
      </w:pPr>
      <w:r>
        <w:t>究</w:t>
      </w:r>
    </w:p>
    <w:p>
      <w:pPr>
        <w:pStyle w:val="2"/>
        <w:spacing w:before="185" w:line="223" w:lineRule="auto"/>
        <w:ind w:left="628"/>
      </w:pPr>
      <w:r>
        <w:rPr>
          <w:spacing w:val="8"/>
        </w:rPr>
        <w:t>43.大中小学思政课一体化的内容层次体系研究</w:t>
      </w:r>
    </w:p>
    <w:p>
      <w:pPr>
        <w:pStyle w:val="2"/>
        <w:spacing w:before="192" w:line="566" w:lineRule="exact"/>
        <w:jc w:val="right"/>
      </w:pPr>
      <w:r>
        <w:rPr>
          <w:spacing w:val="10"/>
          <w:position w:val="18"/>
        </w:rPr>
        <w:t>44.大中小学思政课一体化视域下铸牢青少年中华民族共同</w:t>
      </w:r>
    </w:p>
    <w:p>
      <w:pPr>
        <w:pStyle w:val="2"/>
        <w:spacing w:before="1" w:line="223" w:lineRule="auto"/>
      </w:pPr>
      <w:r>
        <w:rPr>
          <w:spacing w:val="5"/>
        </w:rPr>
        <w:t>体意识研究</w:t>
      </w:r>
    </w:p>
    <w:p>
      <w:pPr>
        <w:pStyle w:val="2"/>
        <w:spacing w:before="194" w:line="223" w:lineRule="auto"/>
        <w:ind w:left="628"/>
      </w:pPr>
      <w:r>
        <w:rPr>
          <w:spacing w:val="8"/>
        </w:rPr>
        <w:t>45.河南大中小学思政课一体化共同体建设研究</w:t>
      </w:r>
    </w:p>
    <w:p>
      <w:pPr>
        <w:pStyle w:val="2"/>
        <w:spacing w:before="191" w:line="221" w:lineRule="auto"/>
        <w:ind w:left="628"/>
      </w:pPr>
      <w:r>
        <w:rPr>
          <w:spacing w:val="8"/>
        </w:rPr>
        <w:t>46.美育融入思政课的内在理路和实践探索研究</w:t>
      </w:r>
    </w:p>
    <w:p>
      <w:pPr>
        <w:pStyle w:val="2"/>
        <w:spacing w:before="197" w:line="221" w:lineRule="auto"/>
        <w:ind w:left="628"/>
      </w:pPr>
      <w:r>
        <w:rPr>
          <w:spacing w:val="9"/>
        </w:rPr>
        <w:t>47.“大思政课”实践教学基地建设模式和成效评</w:t>
      </w:r>
      <w:r>
        <w:rPr>
          <w:spacing w:val="8"/>
        </w:rPr>
        <w:t>估研究</w:t>
      </w:r>
    </w:p>
    <w:p>
      <w:pPr>
        <w:pStyle w:val="2"/>
        <w:spacing w:before="195" w:line="223" w:lineRule="auto"/>
        <w:ind w:left="628"/>
      </w:pPr>
      <w:r>
        <w:rPr>
          <w:spacing w:val="9"/>
        </w:rPr>
        <w:t>48.“大思政课”视域下高校思政课课程群建设路</w:t>
      </w:r>
      <w:r>
        <w:rPr>
          <w:spacing w:val="8"/>
        </w:rPr>
        <w:t>径研究</w:t>
      </w:r>
    </w:p>
    <w:p>
      <w:pPr>
        <w:pStyle w:val="2"/>
        <w:spacing w:before="194" w:line="223" w:lineRule="auto"/>
        <w:ind w:left="628"/>
      </w:pPr>
      <w:r>
        <w:rPr>
          <w:spacing w:val="8"/>
        </w:rPr>
        <w:t>49.河南“大思政课”建设的实践创新机制研究</w:t>
      </w:r>
    </w:p>
    <w:p>
      <w:pPr>
        <w:pStyle w:val="2"/>
        <w:spacing w:before="192" w:line="223" w:lineRule="auto"/>
        <w:ind w:left="635"/>
      </w:pPr>
      <w:r>
        <w:rPr>
          <w:spacing w:val="8"/>
        </w:rPr>
        <w:t>50.河南研究生思政课教学改革创新研究</w:t>
      </w:r>
    </w:p>
    <w:p>
      <w:pPr>
        <w:pStyle w:val="2"/>
        <w:spacing w:before="192" w:line="223" w:lineRule="auto"/>
        <w:ind w:left="635"/>
      </w:pPr>
      <w:r>
        <w:rPr>
          <w:spacing w:val="8"/>
        </w:rPr>
        <w:t>51.新时代国防教育融入“大思政课”建设路径研究</w:t>
      </w:r>
    </w:p>
    <w:p>
      <w:pPr>
        <w:pStyle w:val="2"/>
        <w:spacing w:before="192" w:line="223" w:lineRule="auto"/>
        <w:ind w:left="635"/>
      </w:pPr>
      <w:r>
        <w:rPr>
          <w:spacing w:val="8"/>
        </w:rPr>
        <w:t>52.中原文化融入高校思政课教学研究</w:t>
      </w:r>
    </w:p>
    <w:p>
      <w:pPr>
        <w:spacing w:line="223" w:lineRule="auto"/>
        <w:sectPr>
          <w:footerReference r:id="rId7" w:type="default"/>
          <w:pgSz w:w="11907" w:h="16839"/>
          <w:pgMar w:top="1431" w:right="1475" w:bottom="1373" w:left="1611" w:header="0" w:footer="1211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626"/>
      </w:pPr>
      <w:r>
        <w:rPr>
          <w:spacing w:val="8"/>
        </w:rPr>
        <w:t>53.河洛文化融入高校思政课教学研究</w:t>
      </w:r>
    </w:p>
    <w:p>
      <w:pPr>
        <w:pStyle w:val="2"/>
        <w:spacing w:before="191" w:line="223" w:lineRule="auto"/>
        <w:ind w:left="626"/>
      </w:pPr>
      <w:r>
        <w:rPr>
          <w:spacing w:val="8"/>
        </w:rPr>
        <w:t>54.河南地域特色文化融入高校思政课教学研究</w:t>
      </w:r>
    </w:p>
    <w:p>
      <w:pPr>
        <w:pStyle w:val="2"/>
        <w:spacing w:before="194" w:line="223" w:lineRule="auto"/>
        <w:ind w:left="626"/>
      </w:pPr>
      <w:r>
        <w:rPr>
          <w:spacing w:val="8"/>
        </w:rPr>
        <w:t>55.校园特色文化融入高校思政课教学研究</w:t>
      </w:r>
    </w:p>
    <w:p>
      <w:pPr>
        <w:pStyle w:val="2"/>
        <w:spacing w:before="192" w:line="222" w:lineRule="auto"/>
        <w:ind w:left="626"/>
      </w:pPr>
      <w:r>
        <w:rPr>
          <w:spacing w:val="8"/>
        </w:rPr>
        <w:t>56.焦裕禄精神融入高校思政课教学研究</w:t>
      </w:r>
    </w:p>
    <w:p>
      <w:pPr>
        <w:pStyle w:val="2"/>
        <w:spacing w:before="193" w:line="567" w:lineRule="exact"/>
        <w:jc w:val="right"/>
      </w:pPr>
      <w:r>
        <w:rPr>
          <w:spacing w:val="10"/>
          <w:position w:val="18"/>
        </w:rPr>
        <w:t>57.劳模精神、劳动精神、工匠精神融入高职院校思政课教</w:t>
      </w:r>
    </w:p>
    <w:p>
      <w:pPr>
        <w:pStyle w:val="2"/>
        <w:spacing w:line="224" w:lineRule="auto"/>
        <w:ind w:left="3"/>
      </w:pPr>
      <w:r>
        <w:rPr>
          <w:spacing w:val="-2"/>
        </w:rPr>
        <w:t>学研究</w:t>
      </w:r>
    </w:p>
    <w:p>
      <w:pPr>
        <w:pStyle w:val="2"/>
        <w:spacing w:before="193" w:line="222" w:lineRule="auto"/>
        <w:ind w:left="626"/>
      </w:pPr>
      <w:r>
        <w:rPr>
          <w:spacing w:val="7"/>
        </w:rPr>
        <w:t>58.博物馆的思想政治教育功能研究</w:t>
      </w:r>
    </w:p>
    <w:p>
      <w:pPr>
        <w:pStyle w:val="2"/>
        <w:spacing w:before="193" w:line="567" w:lineRule="exact"/>
        <w:jc w:val="right"/>
      </w:pPr>
      <w:r>
        <w:rPr>
          <w:spacing w:val="10"/>
          <w:position w:val="18"/>
        </w:rPr>
        <w:t>59.“习近平新时代中国特色社会主义思想概论”课教学重</w:t>
      </w:r>
    </w:p>
    <w:p>
      <w:pPr>
        <w:pStyle w:val="2"/>
        <w:spacing w:before="1" w:line="223" w:lineRule="auto"/>
        <w:ind w:left="7"/>
      </w:pPr>
      <w:r>
        <w:rPr>
          <w:spacing w:val="2"/>
        </w:rPr>
        <w:t>点难点研究</w:t>
      </w:r>
    </w:p>
    <w:p>
      <w:pPr>
        <w:pStyle w:val="2"/>
        <w:spacing w:before="191" w:line="569" w:lineRule="exact"/>
        <w:jc w:val="right"/>
      </w:pPr>
      <w:r>
        <w:rPr>
          <w:spacing w:val="10"/>
          <w:position w:val="19"/>
        </w:rPr>
        <w:t>60.“习近平新时代中国特色社会主义思想概论”课教学方</w:t>
      </w:r>
    </w:p>
    <w:p>
      <w:pPr>
        <w:pStyle w:val="2"/>
        <w:spacing w:before="1" w:line="223" w:lineRule="auto"/>
      </w:pPr>
      <w:r>
        <w:rPr>
          <w:spacing w:val="5"/>
        </w:rPr>
        <w:t>法改革创新研究</w:t>
      </w:r>
    </w:p>
    <w:p>
      <w:pPr>
        <w:pStyle w:val="2"/>
        <w:spacing w:before="191" w:line="566" w:lineRule="exact"/>
        <w:jc w:val="right"/>
      </w:pPr>
      <w:r>
        <w:rPr>
          <w:spacing w:val="10"/>
          <w:position w:val="18"/>
        </w:rPr>
        <w:t>61.“习近平新时代中国特色社会主义思想概论”课教学体</w:t>
      </w:r>
    </w:p>
    <w:p>
      <w:pPr>
        <w:pStyle w:val="2"/>
        <w:spacing w:before="1" w:line="223" w:lineRule="auto"/>
        <w:ind w:left="2"/>
      </w:pPr>
      <w:r>
        <w:rPr>
          <w:spacing w:val="3"/>
        </w:rPr>
        <w:t>系优化研究</w:t>
      </w:r>
    </w:p>
    <w:p>
      <w:pPr>
        <w:pStyle w:val="2"/>
        <w:spacing w:before="191" w:line="223" w:lineRule="auto"/>
        <w:ind w:left="623"/>
      </w:pPr>
      <w:r>
        <w:rPr>
          <w:spacing w:val="8"/>
        </w:rPr>
        <w:t>62.“思想道德与法治”课教学重点难点研究</w:t>
      </w:r>
    </w:p>
    <w:p>
      <w:pPr>
        <w:pStyle w:val="2"/>
        <w:spacing w:before="194" w:line="223" w:lineRule="auto"/>
        <w:ind w:left="623"/>
      </w:pPr>
      <w:r>
        <w:rPr>
          <w:spacing w:val="8"/>
        </w:rPr>
        <w:t>63.“思想道德与法治”课教学方法改革创新研究</w:t>
      </w:r>
    </w:p>
    <w:p>
      <w:pPr>
        <w:pStyle w:val="2"/>
        <w:spacing w:before="192" w:line="223" w:lineRule="auto"/>
        <w:ind w:left="623"/>
      </w:pPr>
      <w:r>
        <w:rPr>
          <w:spacing w:val="8"/>
        </w:rPr>
        <w:t>64.“马克思主义基本原理”课教学重点难点研究</w:t>
      </w:r>
    </w:p>
    <w:p>
      <w:pPr>
        <w:pStyle w:val="2"/>
        <w:spacing w:before="193" w:line="223" w:lineRule="auto"/>
        <w:ind w:left="623"/>
      </w:pPr>
      <w:r>
        <w:rPr>
          <w:spacing w:val="8"/>
        </w:rPr>
        <w:t>65.“马克思主义基本原理”课教学方法改革创新研究</w:t>
      </w:r>
    </w:p>
    <w:p>
      <w:pPr>
        <w:pStyle w:val="2"/>
        <w:spacing w:before="192" w:line="569" w:lineRule="exact"/>
        <w:jc w:val="right"/>
      </w:pPr>
      <w:r>
        <w:rPr>
          <w:spacing w:val="10"/>
          <w:position w:val="19"/>
        </w:rPr>
        <w:t>66.“毛泽东思想和中国特色社会主义理论体系概论”课教</w:t>
      </w:r>
    </w:p>
    <w:p>
      <w:pPr>
        <w:pStyle w:val="2"/>
        <w:spacing w:before="1" w:line="223" w:lineRule="auto"/>
        <w:ind w:left="3"/>
      </w:pPr>
      <w:r>
        <w:rPr>
          <w:spacing w:val="4"/>
        </w:rPr>
        <w:t>学重点难点研究</w:t>
      </w:r>
    </w:p>
    <w:p>
      <w:pPr>
        <w:pStyle w:val="2"/>
        <w:spacing w:before="191" w:line="566" w:lineRule="exact"/>
        <w:jc w:val="right"/>
      </w:pPr>
      <w:r>
        <w:rPr>
          <w:spacing w:val="10"/>
          <w:position w:val="18"/>
        </w:rPr>
        <w:t>67.“毛泽东思想和中国特色社会主义理论体系概论”课教</w:t>
      </w:r>
    </w:p>
    <w:p>
      <w:pPr>
        <w:pStyle w:val="2"/>
        <w:spacing w:before="1" w:line="223" w:lineRule="auto"/>
        <w:ind w:left="3"/>
      </w:pPr>
      <w:r>
        <w:rPr>
          <w:spacing w:val="6"/>
        </w:rPr>
        <w:t>学方法改革创新研究</w:t>
      </w:r>
    </w:p>
    <w:p>
      <w:pPr>
        <w:pStyle w:val="2"/>
        <w:spacing w:before="191" w:line="223" w:lineRule="auto"/>
        <w:ind w:left="623"/>
      </w:pPr>
      <w:r>
        <w:rPr>
          <w:spacing w:val="8"/>
        </w:rPr>
        <w:t>68.“中国近现代史纲要”课教学重点难点研究</w:t>
      </w:r>
    </w:p>
    <w:p>
      <w:pPr>
        <w:spacing w:line="223" w:lineRule="auto"/>
        <w:sectPr>
          <w:footerReference r:id="rId8" w:type="default"/>
          <w:pgSz w:w="11907" w:h="16839"/>
          <w:pgMar w:top="1431" w:right="1475" w:bottom="1375" w:left="1620" w:header="0" w:footer="1211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634"/>
      </w:pPr>
      <w:r>
        <w:rPr>
          <w:spacing w:val="8"/>
        </w:rPr>
        <w:t>69.“中国近现代史纲要”课教学方法改革创新研究</w:t>
      </w:r>
    </w:p>
    <w:p>
      <w:pPr>
        <w:pStyle w:val="2"/>
        <w:spacing w:before="191" w:line="223" w:lineRule="auto"/>
        <w:ind w:left="639"/>
      </w:pPr>
      <w:r>
        <w:rPr>
          <w:spacing w:val="8"/>
        </w:rPr>
        <w:t>70.“形势与政策”课教学重点难点研究</w:t>
      </w:r>
    </w:p>
    <w:p>
      <w:pPr>
        <w:pStyle w:val="2"/>
        <w:spacing w:before="194" w:line="223" w:lineRule="auto"/>
        <w:ind w:left="639"/>
      </w:pPr>
      <w:r>
        <w:rPr>
          <w:spacing w:val="8"/>
        </w:rPr>
        <w:t>71.“形势与政策”课教学方法改革创新研究</w:t>
      </w:r>
    </w:p>
    <w:p>
      <w:pPr>
        <w:pStyle w:val="2"/>
        <w:spacing w:before="192" w:line="566" w:lineRule="exact"/>
        <w:ind w:right="2"/>
        <w:jc w:val="right"/>
      </w:pPr>
      <w:r>
        <w:rPr>
          <w:spacing w:val="10"/>
          <w:position w:val="18"/>
        </w:rPr>
        <w:t>72.“新时代中国特色社会主义理论与实践”课教学重点难</w:t>
      </w:r>
    </w:p>
    <w:p>
      <w:pPr>
        <w:pStyle w:val="2"/>
        <w:spacing w:before="1" w:line="224" w:lineRule="auto"/>
        <w:ind w:left="18"/>
      </w:pPr>
      <w:r>
        <w:rPr>
          <w:spacing w:val="-3"/>
        </w:rPr>
        <w:t>点研究</w:t>
      </w:r>
    </w:p>
    <w:p>
      <w:pPr>
        <w:pStyle w:val="2"/>
        <w:spacing w:before="190" w:line="568" w:lineRule="exact"/>
        <w:ind w:right="2"/>
        <w:jc w:val="right"/>
      </w:pPr>
      <w:r>
        <w:rPr>
          <w:spacing w:val="10"/>
          <w:position w:val="19"/>
        </w:rPr>
        <w:t>73.“新时代中国特色社会主义理论与实践”课教学方法改</w:t>
      </w:r>
    </w:p>
    <w:p>
      <w:pPr>
        <w:pStyle w:val="2"/>
        <w:spacing w:before="1" w:line="223" w:lineRule="auto"/>
        <w:ind w:left="4"/>
      </w:pPr>
      <w:r>
        <w:rPr>
          <w:spacing w:val="5"/>
        </w:rPr>
        <w:t>革创新研究</w:t>
      </w:r>
    </w:p>
    <w:p>
      <w:pPr>
        <w:pStyle w:val="2"/>
        <w:spacing w:before="191" w:line="223" w:lineRule="auto"/>
        <w:ind w:left="639"/>
      </w:pPr>
      <w:r>
        <w:rPr>
          <w:spacing w:val="8"/>
        </w:rPr>
        <w:t>74.“中国马克思主义与当代”课教学重点难点研究</w:t>
      </w:r>
    </w:p>
    <w:p>
      <w:pPr>
        <w:pStyle w:val="2"/>
        <w:spacing w:before="192" w:line="223" w:lineRule="auto"/>
        <w:ind w:left="639"/>
      </w:pPr>
      <w:r>
        <w:rPr>
          <w:spacing w:val="8"/>
        </w:rPr>
        <w:t>75.“中国马克思主义与当代”课教学方法改革创新研究</w:t>
      </w:r>
    </w:p>
    <w:p>
      <w:pPr>
        <w:pStyle w:val="2"/>
        <w:spacing w:before="192" w:line="223" w:lineRule="auto"/>
        <w:ind w:left="639"/>
      </w:pPr>
      <w:r>
        <w:rPr>
          <w:spacing w:val="8"/>
        </w:rPr>
        <w:t>76.“自然辩证法”课教学重点难点研究</w:t>
      </w:r>
    </w:p>
    <w:p>
      <w:pPr>
        <w:pStyle w:val="2"/>
        <w:spacing w:before="195" w:line="223" w:lineRule="auto"/>
        <w:ind w:left="639"/>
      </w:pPr>
      <w:r>
        <w:rPr>
          <w:spacing w:val="8"/>
        </w:rPr>
        <w:t>77.“自然辩证法”课教学方法改革创新研究</w:t>
      </w:r>
    </w:p>
    <w:p>
      <w:pPr>
        <w:pStyle w:val="2"/>
        <w:spacing w:before="192" w:line="223" w:lineRule="auto"/>
        <w:ind w:right="46"/>
        <w:jc w:val="right"/>
      </w:pPr>
      <w:r>
        <w:rPr>
          <w:spacing w:val="8"/>
        </w:rPr>
        <w:t>78.“马克思主义与社会科学方法论”课教学重点难点研究</w:t>
      </w:r>
    </w:p>
    <w:p>
      <w:pPr>
        <w:pStyle w:val="2"/>
        <w:spacing w:before="192" w:line="566" w:lineRule="exact"/>
        <w:ind w:right="2"/>
        <w:jc w:val="right"/>
      </w:pPr>
      <w:r>
        <w:rPr>
          <w:spacing w:val="10"/>
          <w:position w:val="18"/>
        </w:rPr>
        <w:t>79.“马克思主义与社会科学方法论”课教学方法改革创新</w:t>
      </w:r>
    </w:p>
    <w:p>
      <w:pPr>
        <w:pStyle w:val="2"/>
        <w:spacing w:before="2" w:line="224" w:lineRule="auto"/>
      </w:pPr>
      <w:r>
        <w:t>研究</w:t>
      </w:r>
    </w:p>
    <w:p>
      <w:pPr>
        <w:pStyle w:val="2"/>
        <w:spacing w:before="191" w:line="223" w:lineRule="auto"/>
        <w:ind w:left="633"/>
      </w:pPr>
      <w:r>
        <w:rPr>
          <w:spacing w:val="8"/>
        </w:rPr>
        <w:t>80.马克思主义理论学科支撑高校思政课教学研究</w:t>
      </w:r>
    </w:p>
    <w:p>
      <w:pPr>
        <w:pStyle w:val="2"/>
        <w:spacing w:before="192" w:line="223" w:lineRule="auto"/>
        <w:ind w:left="633"/>
      </w:pPr>
      <w:r>
        <w:rPr>
          <w:spacing w:val="8"/>
        </w:rPr>
        <w:t>81.中共党史党建学科建设支撑高校思政课教学研究</w:t>
      </w:r>
    </w:p>
    <w:p>
      <w:pPr>
        <w:pStyle w:val="2"/>
        <w:spacing w:before="192" w:line="223" w:lineRule="auto"/>
        <w:ind w:left="633"/>
      </w:pPr>
      <w:r>
        <w:rPr>
          <w:spacing w:val="9"/>
        </w:rPr>
        <w:t>82.高校马克思主义学院治理体系和治理能</w:t>
      </w:r>
      <w:r>
        <w:rPr>
          <w:spacing w:val="8"/>
        </w:rPr>
        <w:t>力现代化研究</w:t>
      </w:r>
    </w:p>
    <w:p>
      <w:pPr>
        <w:pStyle w:val="2"/>
        <w:spacing w:before="192" w:line="223" w:lineRule="auto"/>
        <w:ind w:left="633"/>
      </w:pPr>
      <w:r>
        <w:rPr>
          <w:spacing w:val="8"/>
        </w:rPr>
        <w:t>83.高校思政课基层教学组织潜力挖掘与功能发挥研究</w:t>
      </w:r>
    </w:p>
    <w:p>
      <w:pPr>
        <w:pStyle w:val="2"/>
        <w:spacing w:before="195" w:line="221" w:lineRule="auto"/>
        <w:ind w:left="633"/>
      </w:pPr>
      <w:r>
        <w:rPr>
          <w:spacing w:val="8"/>
        </w:rPr>
        <w:t>84.河南思政课名师工作室运行模式及作用发挥研究</w:t>
      </w:r>
    </w:p>
    <w:p>
      <w:pPr>
        <w:pStyle w:val="2"/>
        <w:spacing w:before="195" w:line="566" w:lineRule="exact"/>
        <w:jc w:val="right"/>
      </w:pPr>
      <w:r>
        <w:rPr>
          <w:spacing w:val="4"/>
          <w:position w:val="18"/>
        </w:rPr>
        <w:t>85.河南高校思政课“大听课 大调研”评价标准和结果运用</w:t>
      </w:r>
    </w:p>
    <w:p>
      <w:pPr>
        <w:pStyle w:val="2"/>
        <w:spacing w:before="2" w:line="224" w:lineRule="auto"/>
      </w:pPr>
      <w:r>
        <w:t>研究</w:t>
      </w:r>
    </w:p>
    <w:p>
      <w:pPr>
        <w:pStyle w:val="2"/>
        <w:spacing w:before="188" w:line="223" w:lineRule="auto"/>
        <w:ind w:left="633"/>
      </w:pPr>
      <w:r>
        <w:rPr>
          <w:spacing w:val="8"/>
        </w:rPr>
        <w:t>86.河南高校思政课以赛促教模式研究</w:t>
      </w:r>
    </w:p>
    <w:sectPr>
      <w:footerReference r:id="rId9" w:type="default"/>
      <w:pgSz w:w="11907" w:h="16839"/>
      <w:pgMar w:top="1431" w:right="1473" w:bottom="1375" w:left="1609" w:header="0" w:footer="12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437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35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43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35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3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gzYWIwZmQ0MmU5NTU4MTEyZWNlNjY4ZjU3MmYzZGMifQ=="/>
  </w:docVars>
  <w:rsids>
    <w:rsidRoot w:val="00000000"/>
    <w:rsid w:val="23C40371"/>
    <w:rsid w:val="51A52347"/>
    <w:rsid w:val="783C3AEF"/>
    <w:rsid w:val="7C4C3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2024-03-05T15:13:00Z</dcterms:created>
  <dc:creator>张凤伟</dc:creator>
  <cp:lastModifiedBy>Samira</cp:lastModifiedBy>
  <dcterms:modified xsi:type="dcterms:W3CDTF">2024-03-05T08:59:40Z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2024-03-05T16:34:00Z</vt:filetime>
  </property>
  <property fmtid="{D5CDD505-2E9C-101B-9397-08002B2CF9AE}" pid="4" name="KSOProductBuildVer">
    <vt:lpwstr>2052-12.1.0.16399</vt:lpwstr>
  </property>
  <property fmtid="{D5CDD505-2E9C-101B-9397-08002B2CF9AE}" pid="5" name="ICV">
    <vt:lpwstr>BE670C15273F4827B545B1081B271A15_13</vt:lpwstr>
  </property>
</Properties>
</file>