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DE38D">
      <w:pPr>
        <w:spacing w:before="211" w:line="224" w:lineRule="auto"/>
        <w:ind w:left="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365F8130">
      <w:pPr>
        <w:spacing w:line="261" w:lineRule="auto"/>
        <w:rPr>
          <w:rFonts w:ascii="Arial"/>
          <w:sz w:val="21"/>
        </w:rPr>
      </w:pPr>
    </w:p>
    <w:p w14:paraId="305C4A04">
      <w:pPr>
        <w:spacing w:line="262" w:lineRule="auto"/>
        <w:rPr>
          <w:rFonts w:ascii="Arial"/>
          <w:sz w:val="21"/>
        </w:rPr>
      </w:pPr>
    </w:p>
    <w:p w14:paraId="7EF9200F">
      <w:pPr>
        <w:spacing w:line="262" w:lineRule="auto"/>
        <w:rPr>
          <w:rFonts w:ascii="Arial"/>
          <w:sz w:val="21"/>
        </w:rPr>
      </w:pPr>
    </w:p>
    <w:p w14:paraId="6D0DF321">
      <w:pPr>
        <w:spacing w:line="262" w:lineRule="auto"/>
        <w:rPr>
          <w:rFonts w:ascii="Arial"/>
          <w:sz w:val="21"/>
        </w:rPr>
      </w:pPr>
    </w:p>
    <w:p w14:paraId="23C8124F">
      <w:pPr>
        <w:spacing w:line="262" w:lineRule="auto"/>
        <w:rPr>
          <w:rFonts w:ascii="Arial"/>
          <w:sz w:val="21"/>
        </w:rPr>
      </w:pPr>
    </w:p>
    <w:p w14:paraId="699FC76F">
      <w:pPr>
        <w:spacing w:line="262" w:lineRule="auto"/>
        <w:rPr>
          <w:rFonts w:ascii="Arial"/>
          <w:sz w:val="21"/>
        </w:rPr>
      </w:pPr>
    </w:p>
    <w:p w14:paraId="0BB6111D">
      <w:pPr>
        <w:spacing w:before="156" w:line="221" w:lineRule="auto"/>
        <w:ind w:left="1266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9"/>
          <w:sz w:val="48"/>
          <w:szCs w:val="48"/>
        </w:rPr>
        <w:t>大数据产业融合创新中心申报书</w:t>
      </w:r>
    </w:p>
    <w:p w14:paraId="7DC726B2">
      <w:pPr>
        <w:spacing w:line="246" w:lineRule="auto"/>
        <w:rPr>
          <w:rFonts w:ascii="Arial"/>
          <w:sz w:val="21"/>
        </w:rPr>
      </w:pPr>
    </w:p>
    <w:p w14:paraId="3083E5DB">
      <w:pPr>
        <w:spacing w:line="246" w:lineRule="auto"/>
        <w:rPr>
          <w:rFonts w:ascii="Arial"/>
          <w:sz w:val="21"/>
        </w:rPr>
      </w:pPr>
    </w:p>
    <w:p w14:paraId="7820FF4A">
      <w:pPr>
        <w:spacing w:line="246" w:lineRule="auto"/>
        <w:rPr>
          <w:rFonts w:ascii="Arial"/>
          <w:sz w:val="21"/>
        </w:rPr>
      </w:pPr>
    </w:p>
    <w:p w14:paraId="71EB3CDE">
      <w:pPr>
        <w:spacing w:line="246" w:lineRule="auto"/>
        <w:rPr>
          <w:rFonts w:ascii="Arial"/>
          <w:sz w:val="21"/>
        </w:rPr>
      </w:pPr>
    </w:p>
    <w:p w14:paraId="326D207A">
      <w:pPr>
        <w:spacing w:line="246" w:lineRule="auto"/>
        <w:rPr>
          <w:rFonts w:ascii="Arial"/>
          <w:sz w:val="21"/>
        </w:rPr>
      </w:pPr>
    </w:p>
    <w:p w14:paraId="65CE2563">
      <w:pPr>
        <w:spacing w:line="246" w:lineRule="auto"/>
        <w:rPr>
          <w:rFonts w:ascii="Arial"/>
          <w:sz w:val="21"/>
        </w:rPr>
      </w:pPr>
    </w:p>
    <w:p w14:paraId="6059C533">
      <w:pPr>
        <w:spacing w:line="246" w:lineRule="auto"/>
        <w:rPr>
          <w:rFonts w:ascii="Arial"/>
          <w:sz w:val="21"/>
        </w:rPr>
      </w:pPr>
    </w:p>
    <w:p w14:paraId="5939608E">
      <w:pPr>
        <w:spacing w:line="246" w:lineRule="auto"/>
        <w:rPr>
          <w:rFonts w:ascii="Arial"/>
          <w:sz w:val="21"/>
        </w:rPr>
      </w:pPr>
    </w:p>
    <w:p w14:paraId="48181D93">
      <w:pPr>
        <w:spacing w:line="246" w:lineRule="auto"/>
        <w:rPr>
          <w:rFonts w:ascii="Arial"/>
          <w:sz w:val="21"/>
        </w:rPr>
      </w:pPr>
    </w:p>
    <w:p w14:paraId="2E9E2C19">
      <w:pPr>
        <w:spacing w:line="246" w:lineRule="auto"/>
        <w:rPr>
          <w:rFonts w:ascii="Arial"/>
          <w:sz w:val="21"/>
        </w:rPr>
      </w:pPr>
    </w:p>
    <w:p w14:paraId="625DE9A0">
      <w:pPr>
        <w:spacing w:line="246" w:lineRule="auto"/>
        <w:rPr>
          <w:rFonts w:ascii="Arial"/>
          <w:sz w:val="21"/>
        </w:rPr>
      </w:pPr>
    </w:p>
    <w:p w14:paraId="7AF9DD3C">
      <w:pPr>
        <w:spacing w:line="247" w:lineRule="auto"/>
        <w:rPr>
          <w:rFonts w:ascii="Arial"/>
          <w:sz w:val="21"/>
        </w:rPr>
      </w:pPr>
    </w:p>
    <w:p w14:paraId="1D3B3707">
      <w:pPr>
        <w:spacing w:line="247" w:lineRule="auto"/>
        <w:rPr>
          <w:rFonts w:ascii="Arial"/>
          <w:sz w:val="21"/>
        </w:rPr>
      </w:pPr>
    </w:p>
    <w:p w14:paraId="4B32A478">
      <w:pPr>
        <w:spacing w:line="247" w:lineRule="auto"/>
        <w:rPr>
          <w:rFonts w:ascii="Arial"/>
          <w:sz w:val="21"/>
        </w:rPr>
      </w:pPr>
    </w:p>
    <w:p w14:paraId="6838A057">
      <w:pPr>
        <w:spacing w:line="247" w:lineRule="auto"/>
        <w:rPr>
          <w:rFonts w:ascii="Arial"/>
          <w:sz w:val="21"/>
        </w:rPr>
      </w:pPr>
    </w:p>
    <w:p w14:paraId="1A64E783">
      <w:pPr>
        <w:spacing w:line="247" w:lineRule="auto"/>
        <w:rPr>
          <w:rFonts w:ascii="Arial"/>
          <w:sz w:val="21"/>
        </w:rPr>
      </w:pPr>
    </w:p>
    <w:p w14:paraId="3C003CA7">
      <w:pPr>
        <w:spacing w:line="247" w:lineRule="auto"/>
        <w:rPr>
          <w:rFonts w:ascii="Arial"/>
          <w:sz w:val="21"/>
        </w:rPr>
      </w:pPr>
    </w:p>
    <w:p w14:paraId="71183684">
      <w:pPr>
        <w:spacing w:line="247" w:lineRule="auto"/>
        <w:rPr>
          <w:rFonts w:ascii="Arial"/>
          <w:sz w:val="21"/>
        </w:rPr>
      </w:pPr>
    </w:p>
    <w:p w14:paraId="5FB28085">
      <w:pPr>
        <w:spacing w:line="247" w:lineRule="auto"/>
        <w:rPr>
          <w:rFonts w:ascii="Arial"/>
          <w:sz w:val="21"/>
        </w:rPr>
      </w:pPr>
    </w:p>
    <w:p w14:paraId="2BA8EF72">
      <w:pPr>
        <w:spacing w:line="247" w:lineRule="auto"/>
        <w:rPr>
          <w:rFonts w:ascii="Arial"/>
          <w:sz w:val="21"/>
        </w:rPr>
      </w:pPr>
    </w:p>
    <w:p w14:paraId="3AF30469">
      <w:pPr>
        <w:spacing w:before="104" w:line="504" w:lineRule="auto"/>
        <w:ind w:left="1183" w:right="714" w:hanging="19"/>
        <w:rPr>
          <w:rFonts w:hint="default" w:ascii="黑体" w:hAnsi="黑体" w:eastAsia="黑体" w:cs="黑体"/>
          <w:b/>
          <w:bCs/>
          <w:spacing w:val="-11"/>
          <w:sz w:val="32"/>
          <w:szCs w:val="32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中心名称：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A6D474A">
      <w:pPr>
        <w:spacing w:before="104" w:line="504" w:lineRule="auto"/>
        <w:ind w:left="1183" w:right="714" w:hanging="1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申报单位：</w:t>
      </w:r>
      <w:r>
        <w:rPr>
          <w:rFonts w:hint="eastAsia" w:ascii="黑体" w:hAnsi="黑体" w:eastAsia="黑体" w:cs="黑体"/>
          <w:b/>
          <w:bCs/>
          <w:spacing w:val="-15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ascii="黑体" w:hAnsi="黑体" w:eastAsia="黑体" w:cs="黑体"/>
          <w:b/>
          <w:bCs/>
          <w:spacing w:val="-15"/>
          <w:sz w:val="34"/>
          <w:szCs w:val="34"/>
          <w:u w:val="single" w:color="auto"/>
        </w:rPr>
        <w:t>(单位公章)</w:t>
      </w:r>
    </w:p>
    <w:p w14:paraId="322F3B1F">
      <w:pPr>
        <w:rPr>
          <w:rFonts w:ascii="Arial"/>
          <w:sz w:val="21"/>
        </w:rPr>
      </w:pPr>
    </w:p>
    <w:p w14:paraId="2942D362">
      <w:pPr>
        <w:rPr>
          <w:rFonts w:ascii="Arial"/>
          <w:sz w:val="21"/>
        </w:rPr>
      </w:pPr>
    </w:p>
    <w:p w14:paraId="08A2F542">
      <w:pPr>
        <w:rPr>
          <w:rFonts w:ascii="Arial"/>
          <w:sz w:val="21"/>
        </w:rPr>
      </w:pPr>
    </w:p>
    <w:p w14:paraId="51271ECA">
      <w:pPr>
        <w:rPr>
          <w:rFonts w:ascii="Arial"/>
          <w:sz w:val="21"/>
        </w:rPr>
      </w:pPr>
    </w:p>
    <w:p w14:paraId="3B8EB1D6">
      <w:pPr>
        <w:rPr>
          <w:rFonts w:ascii="Arial"/>
          <w:sz w:val="21"/>
        </w:rPr>
      </w:pPr>
    </w:p>
    <w:p w14:paraId="168CD305">
      <w:pPr>
        <w:rPr>
          <w:rFonts w:ascii="Arial"/>
          <w:sz w:val="21"/>
        </w:rPr>
      </w:pPr>
    </w:p>
    <w:p w14:paraId="2AB9E941">
      <w:pPr>
        <w:rPr>
          <w:rFonts w:ascii="Arial"/>
          <w:sz w:val="21"/>
        </w:rPr>
      </w:pPr>
    </w:p>
    <w:p w14:paraId="51BA50AF">
      <w:pPr>
        <w:rPr>
          <w:rFonts w:ascii="Arial"/>
          <w:sz w:val="21"/>
        </w:rPr>
      </w:pPr>
    </w:p>
    <w:p w14:paraId="41436017">
      <w:pPr>
        <w:rPr>
          <w:rFonts w:ascii="Arial"/>
          <w:sz w:val="21"/>
        </w:rPr>
      </w:pPr>
    </w:p>
    <w:p w14:paraId="2DFE104E">
      <w:pPr>
        <w:rPr>
          <w:rFonts w:ascii="Arial"/>
          <w:sz w:val="21"/>
        </w:rPr>
      </w:pPr>
    </w:p>
    <w:p w14:paraId="704C760D">
      <w:pPr>
        <w:rPr>
          <w:rFonts w:ascii="Arial"/>
          <w:sz w:val="21"/>
        </w:rPr>
      </w:pPr>
    </w:p>
    <w:p w14:paraId="65F09910">
      <w:pPr>
        <w:spacing w:before="104" w:line="223" w:lineRule="auto"/>
        <w:ind w:left="25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填报时间：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日</w:t>
      </w:r>
    </w:p>
    <w:p w14:paraId="4042CD43">
      <w:pPr>
        <w:spacing w:line="223" w:lineRule="auto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0" w:h="16840"/>
          <w:pgMar w:top="1431" w:right="1785" w:bottom="1205" w:left="1559" w:header="0" w:footer="887" w:gutter="0"/>
          <w:cols w:space="720" w:num="1"/>
        </w:sectPr>
      </w:pPr>
    </w:p>
    <w:p w14:paraId="2D53F6FE">
      <w:pPr>
        <w:pStyle w:val="2"/>
        <w:spacing w:before="107" w:line="222" w:lineRule="auto"/>
        <w:ind w:left="2926"/>
        <w:rPr>
          <w:sz w:val="42"/>
          <w:szCs w:val="42"/>
        </w:rPr>
      </w:pPr>
      <w:r>
        <w:rPr>
          <w:b/>
          <w:bCs/>
          <w:spacing w:val="-7"/>
          <w:sz w:val="42"/>
          <w:szCs w:val="42"/>
        </w:rPr>
        <w:t>申报主体责任声明</w:t>
      </w:r>
    </w:p>
    <w:p w14:paraId="2CE777FD">
      <w:pPr>
        <w:spacing w:line="241" w:lineRule="auto"/>
        <w:rPr>
          <w:rFonts w:ascii="Arial"/>
          <w:sz w:val="21"/>
        </w:rPr>
      </w:pPr>
    </w:p>
    <w:p w14:paraId="51ED27ED">
      <w:pPr>
        <w:spacing w:line="241" w:lineRule="auto"/>
        <w:rPr>
          <w:rFonts w:ascii="Arial"/>
          <w:sz w:val="21"/>
        </w:rPr>
      </w:pPr>
    </w:p>
    <w:p w14:paraId="75579C03">
      <w:pPr>
        <w:spacing w:line="241" w:lineRule="auto"/>
        <w:rPr>
          <w:rFonts w:ascii="Arial"/>
          <w:sz w:val="21"/>
        </w:rPr>
      </w:pPr>
    </w:p>
    <w:p w14:paraId="37C6191A">
      <w:pPr>
        <w:pStyle w:val="2"/>
        <w:spacing w:before="104" w:line="349" w:lineRule="auto"/>
        <w:ind w:firstLine="630"/>
        <w:rPr>
          <w:sz w:val="32"/>
          <w:szCs w:val="32"/>
        </w:rPr>
      </w:pPr>
      <w:r>
        <w:rPr>
          <w:spacing w:val="2"/>
          <w:sz w:val="32"/>
          <w:szCs w:val="32"/>
        </w:rPr>
        <w:t>根据《关于组织申报2024年度河南省大数据发</w:t>
      </w:r>
      <w:r>
        <w:rPr>
          <w:spacing w:val="1"/>
          <w:sz w:val="32"/>
          <w:szCs w:val="32"/>
        </w:rPr>
        <w:t>展创新平台的</w:t>
      </w:r>
      <w:r>
        <w:rPr>
          <w:spacing w:val="-6"/>
          <w:sz w:val="32"/>
          <w:szCs w:val="32"/>
        </w:rPr>
        <w:t>通知》要求，我单位提交了“大数据产业融合创新中心”申报书。</w:t>
      </w:r>
      <w:r>
        <w:rPr>
          <w:spacing w:val="-8"/>
          <w:sz w:val="32"/>
          <w:szCs w:val="32"/>
        </w:rPr>
        <w:t>现就有关情况声明如下：</w:t>
      </w:r>
    </w:p>
    <w:p w14:paraId="56276989">
      <w:pPr>
        <w:pStyle w:val="2"/>
        <w:spacing w:before="76" w:line="220" w:lineRule="auto"/>
        <w:ind w:left="630"/>
        <w:rPr>
          <w:sz w:val="32"/>
          <w:szCs w:val="32"/>
        </w:rPr>
      </w:pPr>
      <w:r>
        <w:rPr>
          <w:spacing w:val="-9"/>
          <w:sz w:val="32"/>
          <w:szCs w:val="32"/>
        </w:rPr>
        <w:t>1.我单位对提供的全部资料的真实性负责。</w:t>
      </w:r>
    </w:p>
    <w:p w14:paraId="4B532931">
      <w:pPr>
        <w:pStyle w:val="2"/>
        <w:spacing w:before="236" w:line="345" w:lineRule="auto"/>
        <w:ind w:right="96" w:firstLine="630"/>
        <w:rPr>
          <w:sz w:val="32"/>
          <w:szCs w:val="32"/>
        </w:rPr>
      </w:pPr>
      <w:r>
        <w:rPr>
          <w:spacing w:val="2"/>
          <w:sz w:val="32"/>
          <w:szCs w:val="32"/>
        </w:rPr>
        <w:t>2.我单位在申报过程中所涉及的项目内容和程序皆符合国家</w:t>
      </w:r>
      <w:r>
        <w:rPr>
          <w:spacing w:val="-6"/>
          <w:sz w:val="32"/>
          <w:szCs w:val="32"/>
        </w:rPr>
        <w:t>有关法律法规及相关产业政策要求。</w:t>
      </w:r>
    </w:p>
    <w:p w14:paraId="076CFD64">
      <w:pPr>
        <w:pStyle w:val="2"/>
        <w:spacing w:before="47" w:line="348" w:lineRule="auto"/>
        <w:ind w:right="95" w:firstLine="604" w:firstLineChars="200"/>
        <w:rPr>
          <w:sz w:val="32"/>
          <w:szCs w:val="32"/>
        </w:rPr>
      </w:pPr>
      <w:r>
        <w:rPr>
          <w:rFonts w:hint="eastAsia"/>
          <w:spacing w:val="-9"/>
          <w:sz w:val="32"/>
          <w:szCs w:val="32"/>
          <w:lang w:val="en-US" w:eastAsia="zh-CN"/>
        </w:rPr>
        <w:t>3.</w:t>
      </w:r>
      <w:r>
        <w:rPr>
          <w:spacing w:val="-9"/>
          <w:sz w:val="32"/>
          <w:szCs w:val="32"/>
        </w:rPr>
        <w:t>我单位对所提交的项目内容负有保密责任，按照</w:t>
      </w:r>
      <w:r>
        <w:rPr>
          <w:spacing w:val="-10"/>
          <w:sz w:val="32"/>
          <w:szCs w:val="32"/>
        </w:rPr>
        <w:t>国家相关保</w:t>
      </w:r>
      <w:r>
        <w:rPr>
          <w:spacing w:val="1"/>
          <w:sz w:val="32"/>
          <w:szCs w:val="32"/>
        </w:rPr>
        <w:t>密规定，所提交的项目内容未涉及国家秘密、个人信息和其他敏</w:t>
      </w:r>
      <w:r>
        <w:rPr>
          <w:spacing w:val="-14"/>
          <w:sz w:val="32"/>
          <w:szCs w:val="32"/>
        </w:rPr>
        <w:t>感信息。</w:t>
      </w:r>
    </w:p>
    <w:p w14:paraId="7ECBE0B4">
      <w:pPr>
        <w:pStyle w:val="2"/>
        <w:spacing w:before="59" w:line="343" w:lineRule="auto"/>
        <w:ind w:right="94" w:firstLine="604" w:firstLineChars="200"/>
        <w:rPr>
          <w:sz w:val="32"/>
          <w:szCs w:val="32"/>
        </w:rPr>
      </w:pPr>
      <w:r>
        <w:rPr>
          <w:rFonts w:hint="eastAsia"/>
          <w:spacing w:val="-9"/>
          <w:sz w:val="32"/>
          <w:szCs w:val="32"/>
          <w:lang w:val="en-US" w:eastAsia="zh-CN"/>
        </w:rPr>
        <w:t>4.</w:t>
      </w:r>
      <w:r>
        <w:rPr>
          <w:spacing w:val="-9"/>
          <w:sz w:val="32"/>
          <w:szCs w:val="32"/>
        </w:rPr>
        <w:t>我单位申报项目所填写的相关文字和图片已经审核</w:t>
      </w:r>
      <w:r>
        <w:rPr>
          <w:rFonts w:hint="eastAsia"/>
          <w:spacing w:val="-9"/>
          <w:sz w:val="32"/>
          <w:szCs w:val="32"/>
          <w:lang w:eastAsia="zh-CN"/>
        </w:rPr>
        <w:t>，</w:t>
      </w:r>
      <w:r>
        <w:rPr>
          <w:spacing w:val="-10"/>
          <w:sz w:val="32"/>
          <w:szCs w:val="32"/>
        </w:rPr>
        <w:t>确认无</w:t>
      </w:r>
      <w:r>
        <w:rPr>
          <w:spacing w:val="-17"/>
          <w:sz w:val="32"/>
          <w:szCs w:val="32"/>
        </w:rPr>
        <w:t>误。</w:t>
      </w:r>
    </w:p>
    <w:p w14:paraId="081CDA96">
      <w:pPr>
        <w:pStyle w:val="2"/>
        <w:spacing w:before="92" w:line="221" w:lineRule="auto"/>
        <w:ind w:left="630"/>
        <w:rPr>
          <w:sz w:val="32"/>
          <w:szCs w:val="32"/>
        </w:rPr>
      </w:pPr>
      <w:r>
        <w:rPr>
          <w:spacing w:val="-6"/>
          <w:sz w:val="32"/>
          <w:szCs w:val="32"/>
        </w:rPr>
        <w:t>我单位对违反上述声明导致的后果承担全部法律责任。</w:t>
      </w:r>
    </w:p>
    <w:p w14:paraId="6D50F2B3">
      <w:pPr>
        <w:spacing w:line="260" w:lineRule="auto"/>
        <w:rPr>
          <w:rFonts w:ascii="Arial"/>
          <w:sz w:val="21"/>
        </w:rPr>
      </w:pPr>
    </w:p>
    <w:p w14:paraId="1EA1DC43">
      <w:pPr>
        <w:spacing w:line="260" w:lineRule="auto"/>
        <w:rPr>
          <w:rFonts w:ascii="Arial"/>
          <w:sz w:val="21"/>
        </w:rPr>
      </w:pPr>
    </w:p>
    <w:p w14:paraId="5B942576">
      <w:pPr>
        <w:spacing w:line="260" w:lineRule="auto"/>
        <w:rPr>
          <w:rFonts w:ascii="Arial"/>
          <w:sz w:val="21"/>
        </w:rPr>
      </w:pPr>
    </w:p>
    <w:p w14:paraId="1F276456">
      <w:pPr>
        <w:spacing w:line="261" w:lineRule="auto"/>
        <w:rPr>
          <w:rFonts w:ascii="Arial"/>
          <w:sz w:val="21"/>
        </w:rPr>
      </w:pPr>
    </w:p>
    <w:p w14:paraId="04887656">
      <w:pPr>
        <w:spacing w:line="261" w:lineRule="auto"/>
        <w:rPr>
          <w:rFonts w:ascii="Arial"/>
          <w:sz w:val="21"/>
        </w:rPr>
      </w:pPr>
    </w:p>
    <w:p w14:paraId="4CBD5AE5">
      <w:pPr>
        <w:spacing w:line="261" w:lineRule="auto"/>
        <w:rPr>
          <w:rFonts w:ascii="Arial"/>
          <w:sz w:val="21"/>
        </w:rPr>
      </w:pPr>
    </w:p>
    <w:p w14:paraId="0282C548">
      <w:pPr>
        <w:spacing w:line="261" w:lineRule="auto"/>
        <w:rPr>
          <w:rFonts w:ascii="Arial"/>
          <w:sz w:val="21"/>
        </w:rPr>
      </w:pPr>
    </w:p>
    <w:p w14:paraId="0F3FF9AD">
      <w:pPr>
        <w:spacing w:line="261" w:lineRule="auto"/>
        <w:rPr>
          <w:rFonts w:ascii="Arial"/>
          <w:sz w:val="21"/>
        </w:rPr>
      </w:pPr>
    </w:p>
    <w:p w14:paraId="3E9D60FD">
      <w:pPr>
        <w:pStyle w:val="2"/>
        <w:spacing w:before="104" w:line="328" w:lineRule="auto"/>
        <w:ind w:right="2269" w:firstLine="1128" w:firstLineChars="300"/>
        <w:jc w:val="right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>法定代表人(签字):</w:t>
      </w:r>
    </w:p>
    <w:p w14:paraId="3C842650">
      <w:pPr>
        <w:pStyle w:val="2"/>
        <w:spacing w:before="104" w:line="328" w:lineRule="auto"/>
        <w:ind w:right="2269" w:firstLine="1050" w:firstLineChars="300"/>
        <w:jc w:val="right"/>
        <w:rPr>
          <w:sz w:val="32"/>
          <w:szCs w:val="32"/>
        </w:rPr>
      </w:pPr>
      <w:r>
        <w:rPr>
          <w:spacing w:val="15"/>
          <w:sz w:val="32"/>
          <w:szCs w:val="32"/>
        </w:rPr>
        <w:t>(单位公章)</w:t>
      </w:r>
    </w:p>
    <w:p w14:paraId="586C4963">
      <w:pPr>
        <w:pStyle w:val="2"/>
        <w:spacing w:before="41" w:line="222" w:lineRule="auto"/>
        <w:ind w:left="5720"/>
        <w:rPr>
          <w:sz w:val="32"/>
          <w:szCs w:val="32"/>
        </w:rPr>
      </w:pPr>
      <w:r>
        <w:rPr>
          <w:spacing w:val="9"/>
          <w:sz w:val="32"/>
          <w:szCs w:val="32"/>
        </w:rPr>
        <w:t>2024年</w:t>
      </w:r>
      <w:r>
        <w:rPr>
          <w:rFonts w:hint="eastAsia"/>
          <w:spacing w:val="9"/>
          <w:sz w:val="32"/>
          <w:szCs w:val="32"/>
          <w:lang w:val="en-US" w:eastAsia="zh-CN"/>
        </w:rPr>
        <w:t xml:space="preserve">  </w:t>
      </w:r>
      <w:r>
        <w:rPr>
          <w:spacing w:val="9"/>
          <w:sz w:val="32"/>
          <w:szCs w:val="32"/>
        </w:rPr>
        <w:t>月</w:t>
      </w:r>
      <w:r>
        <w:rPr>
          <w:rFonts w:hint="eastAsia"/>
          <w:spacing w:val="9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spacing w:val="9"/>
          <w:sz w:val="32"/>
          <w:szCs w:val="32"/>
        </w:rPr>
        <w:t>日</w:t>
      </w:r>
    </w:p>
    <w:p w14:paraId="0560B507">
      <w:pPr>
        <w:spacing w:line="222" w:lineRule="auto"/>
        <w:rPr>
          <w:sz w:val="32"/>
          <w:szCs w:val="32"/>
        </w:rPr>
        <w:sectPr>
          <w:footerReference r:id="rId6" w:type="default"/>
          <w:pgSz w:w="11900" w:h="16840"/>
          <w:pgMar w:top="1431" w:right="1480" w:bottom="1235" w:left="1309" w:header="0" w:footer="917" w:gutter="0"/>
          <w:cols w:space="720" w:num="1"/>
        </w:sectPr>
      </w:pPr>
    </w:p>
    <w:p w14:paraId="4254BA56">
      <w:pPr>
        <w:spacing w:before="80"/>
      </w:pPr>
    </w:p>
    <w:p w14:paraId="341603CE">
      <w:pPr>
        <w:spacing w:before="80"/>
      </w:pPr>
    </w:p>
    <w:tbl>
      <w:tblPr>
        <w:tblStyle w:val="6"/>
        <w:tblW w:w="901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99"/>
        <w:gridCol w:w="2118"/>
        <w:gridCol w:w="1523"/>
        <w:gridCol w:w="3286"/>
      </w:tblGrid>
      <w:tr w14:paraId="1289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84" w:type="dxa"/>
            <w:vAlign w:val="top"/>
          </w:tcPr>
          <w:p w14:paraId="11D64567">
            <w:pPr>
              <w:spacing w:before="163" w:line="218" w:lineRule="auto"/>
              <w:ind w:left="1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中心名称</w:t>
            </w:r>
          </w:p>
        </w:tc>
        <w:tc>
          <w:tcPr>
            <w:tcW w:w="7626" w:type="dxa"/>
            <w:gridSpan w:val="4"/>
            <w:vAlign w:val="top"/>
          </w:tcPr>
          <w:p w14:paraId="31A39632">
            <w:pPr>
              <w:pStyle w:val="7"/>
            </w:pPr>
          </w:p>
        </w:tc>
      </w:tr>
      <w:tr w14:paraId="458E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0" w:type="dxa"/>
            <w:gridSpan w:val="5"/>
            <w:vAlign w:val="top"/>
          </w:tcPr>
          <w:p w14:paraId="624A05A3">
            <w:pPr>
              <w:spacing w:before="97" w:line="219" w:lineRule="auto"/>
              <w:ind w:left="29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一、申报单位基本信息</w:t>
            </w:r>
          </w:p>
        </w:tc>
      </w:tr>
      <w:tr w14:paraId="082B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84" w:type="dxa"/>
            <w:vAlign w:val="top"/>
          </w:tcPr>
          <w:p w14:paraId="637E7B5A">
            <w:pPr>
              <w:pStyle w:val="7"/>
              <w:spacing w:line="386" w:lineRule="auto"/>
            </w:pPr>
          </w:p>
          <w:p w14:paraId="2C77C144">
            <w:pPr>
              <w:spacing w:before="72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单位全称</w:t>
            </w:r>
          </w:p>
        </w:tc>
        <w:tc>
          <w:tcPr>
            <w:tcW w:w="2817" w:type="dxa"/>
            <w:gridSpan w:val="2"/>
            <w:vAlign w:val="top"/>
          </w:tcPr>
          <w:p w14:paraId="19BF94E7">
            <w:pPr>
              <w:pStyle w:val="7"/>
            </w:pPr>
          </w:p>
        </w:tc>
        <w:tc>
          <w:tcPr>
            <w:tcW w:w="1523" w:type="dxa"/>
            <w:vAlign w:val="top"/>
          </w:tcPr>
          <w:p w14:paraId="2736746B">
            <w:pPr>
              <w:spacing w:before="209" w:line="327" w:lineRule="auto"/>
              <w:ind w:left="253" w:righ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统一社会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3286" w:type="dxa"/>
            <w:vAlign w:val="top"/>
          </w:tcPr>
          <w:p w14:paraId="7D692CD5">
            <w:pPr>
              <w:pStyle w:val="7"/>
            </w:pPr>
          </w:p>
        </w:tc>
      </w:tr>
      <w:tr w14:paraId="72E1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 w14:paraId="75F1B72D">
            <w:pPr>
              <w:pStyle w:val="7"/>
              <w:spacing w:line="415" w:lineRule="auto"/>
            </w:pPr>
          </w:p>
          <w:p w14:paraId="6ADB87F8">
            <w:pPr>
              <w:spacing w:before="72" w:line="410" w:lineRule="auto"/>
              <w:ind w:left="355" w:right="36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联系人</w:t>
            </w:r>
          </w:p>
        </w:tc>
        <w:tc>
          <w:tcPr>
            <w:tcW w:w="699" w:type="dxa"/>
            <w:vAlign w:val="top"/>
          </w:tcPr>
          <w:p w14:paraId="67BA9C5B">
            <w:pPr>
              <w:spacing w:before="221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118" w:type="dxa"/>
            <w:vAlign w:val="top"/>
          </w:tcPr>
          <w:p w14:paraId="405E7ADB">
            <w:pPr>
              <w:pStyle w:val="7"/>
            </w:pPr>
          </w:p>
        </w:tc>
        <w:tc>
          <w:tcPr>
            <w:tcW w:w="1523" w:type="dxa"/>
            <w:vAlign w:val="top"/>
          </w:tcPr>
          <w:p w14:paraId="2AC1FAEE">
            <w:pPr>
              <w:spacing w:before="230" w:line="217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3286" w:type="dxa"/>
            <w:vAlign w:val="top"/>
          </w:tcPr>
          <w:p w14:paraId="2B14AE8A">
            <w:pPr>
              <w:pStyle w:val="7"/>
            </w:pPr>
          </w:p>
        </w:tc>
      </w:tr>
      <w:tr w14:paraId="70AA8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 w14:paraId="0DB0188F">
            <w:pPr>
              <w:pStyle w:val="7"/>
            </w:pPr>
          </w:p>
        </w:tc>
        <w:tc>
          <w:tcPr>
            <w:tcW w:w="699" w:type="dxa"/>
            <w:vAlign w:val="top"/>
          </w:tcPr>
          <w:p w14:paraId="0F523192">
            <w:pPr>
              <w:spacing w:before="232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2118" w:type="dxa"/>
            <w:vAlign w:val="top"/>
          </w:tcPr>
          <w:p w14:paraId="37FA7E12">
            <w:pPr>
              <w:pStyle w:val="7"/>
            </w:pPr>
          </w:p>
        </w:tc>
        <w:tc>
          <w:tcPr>
            <w:tcW w:w="1523" w:type="dxa"/>
            <w:vAlign w:val="top"/>
          </w:tcPr>
          <w:p w14:paraId="03556E2B">
            <w:pPr>
              <w:spacing w:before="230" w:line="219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传真</w:t>
            </w:r>
          </w:p>
        </w:tc>
        <w:tc>
          <w:tcPr>
            <w:tcW w:w="3286" w:type="dxa"/>
            <w:vAlign w:val="top"/>
          </w:tcPr>
          <w:p w14:paraId="2AD858BE">
            <w:pPr>
              <w:pStyle w:val="7"/>
            </w:pPr>
          </w:p>
        </w:tc>
      </w:tr>
      <w:tr w14:paraId="3939E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 w14:paraId="432867C6">
            <w:pPr>
              <w:pStyle w:val="7"/>
            </w:pPr>
          </w:p>
        </w:tc>
        <w:tc>
          <w:tcPr>
            <w:tcW w:w="699" w:type="dxa"/>
            <w:vAlign w:val="top"/>
          </w:tcPr>
          <w:p w14:paraId="64FE0D91">
            <w:pPr>
              <w:spacing w:before="213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2118" w:type="dxa"/>
            <w:vAlign w:val="top"/>
          </w:tcPr>
          <w:p w14:paraId="54D47E0F">
            <w:pPr>
              <w:pStyle w:val="7"/>
            </w:pPr>
          </w:p>
        </w:tc>
        <w:tc>
          <w:tcPr>
            <w:tcW w:w="1523" w:type="dxa"/>
            <w:vAlign w:val="top"/>
          </w:tcPr>
          <w:p w14:paraId="40A6A69F">
            <w:pPr>
              <w:spacing w:before="235" w:line="213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联系地址</w:t>
            </w:r>
          </w:p>
        </w:tc>
        <w:tc>
          <w:tcPr>
            <w:tcW w:w="3286" w:type="dxa"/>
            <w:vAlign w:val="top"/>
          </w:tcPr>
          <w:p w14:paraId="748B5636">
            <w:pPr>
              <w:pStyle w:val="7"/>
            </w:pPr>
          </w:p>
        </w:tc>
      </w:tr>
      <w:tr w14:paraId="30F2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4" w:type="dxa"/>
            <w:vAlign w:val="top"/>
          </w:tcPr>
          <w:p w14:paraId="3FFD984F">
            <w:pPr>
              <w:spacing w:before="222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注册资本</w:t>
            </w:r>
          </w:p>
        </w:tc>
        <w:tc>
          <w:tcPr>
            <w:tcW w:w="2817" w:type="dxa"/>
            <w:gridSpan w:val="2"/>
            <w:vAlign w:val="top"/>
          </w:tcPr>
          <w:p w14:paraId="65A0853D">
            <w:pPr>
              <w:pStyle w:val="7"/>
            </w:pPr>
          </w:p>
        </w:tc>
        <w:tc>
          <w:tcPr>
            <w:tcW w:w="1523" w:type="dxa"/>
            <w:vAlign w:val="top"/>
          </w:tcPr>
          <w:p w14:paraId="144767E1">
            <w:pPr>
              <w:spacing w:before="234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法定代表人</w:t>
            </w:r>
          </w:p>
        </w:tc>
        <w:tc>
          <w:tcPr>
            <w:tcW w:w="3286" w:type="dxa"/>
            <w:vAlign w:val="top"/>
          </w:tcPr>
          <w:p w14:paraId="04EFE045">
            <w:pPr>
              <w:pStyle w:val="7"/>
            </w:pPr>
          </w:p>
        </w:tc>
      </w:tr>
      <w:tr w14:paraId="63E78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4" w:type="dxa"/>
            <w:vAlign w:val="top"/>
          </w:tcPr>
          <w:p w14:paraId="155B2BD4">
            <w:pPr>
              <w:spacing w:before="225" w:line="221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7626" w:type="dxa"/>
            <w:gridSpan w:val="4"/>
            <w:vAlign w:val="top"/>
          </w:tcPr>
          <w:p w14:paraId="18DCF796">
            <w:pPr>
              <w:pStyle w:val="7"/>
            </w:pPr>
          </w:p>
        </w:tc>
      </w:tr>
      <w:tr w14:paraId="38A9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4" w:type="dxa"/>
            <w:vAlign w:val="top"/>
          </w:tcPr>
          <w:p w14:paraId="1485AB58">
            <w:pPr>
              <w:spacing w:before="224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办公地址</w:t>
            </w:r>
          </w:p>
        </w:tc>
        <w:tc>
          <w:tcPr>
            <w:tcW w:w="7626" w:type="dxa"/>
            <w:gridSpan w:val="4"/>
            <w:vAlign w:val="top"/>
          </w:tcPr>
          <w:p w14:paraId="5BE7941E">
            <w:pPr>
              <w:pStyle w:val="7"/>
            </w:pPr>
          </w:p>
        </w:tc>
      </w:tr>
      <w:tr w14:paraId="077D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384" w:type="dxa"/>
            <w:vAlign w:val="top"/>
          </w:tcPr>
          <w:p w14:paraId="382572E3">
            <w:pPr>
              <w:pStyle w:val="7"/>
              <w:spacing w:line="284" w:lineRule="auto"/>
            </w:pPr>
          </w:p>
          <w:p w14:paraId="18575712">
            <w:pPr>
              <w:pStyle w:val="7"/>
              <w:spacing w:line="285" w:lineRule="auto"/>
            </w:pPr>
          </w:p>
          <w:p w14:paraId="4F05D32D">
            <w:pPr>
              <w:spacing w:before="72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单位性质</w:t>
            </w:r>
          </w:p>
        </w:tc>
        <w:tc>
          <w:tcPr>
            <w:tcW w:w="7626" w:type="dxa"/>
            <w:gridSpan w:val="4"/>
            <w:vAlign w:val="top"/>
          </w:tcPr>
          <w:p w14:paraId="7E554FA5">
            <w:pPr>
              <w:spacing w:before="222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□科研院所□高等院校□社会团体□国有企业□民营企业</w:t>
            </w:r>
          </w:p>
          <w:p w14:paraId="495C4A7E">
            <w:pPr>
              <w:spacing w:before="230" w:line="220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□外资企业□合资企业□国有控股企业□国有参股企业</w:t>
            </w:r>
          </w:p>
          <w:p w14:paraId="3F7A5D36">
            <w:pPr>
              <w:spacing w:before="237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□其他(请注明):</w:t>
            </w:r>
          </w:p>
        </w:tc>
      </w:tr>
      <w:tr w14:paraId="7A83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384" w:type="dxa"/>
            <w:vAlign w:val="top"/>
          </w:tcPr>
          <w:p w14:paraId="4A9A26C1">
            <w:pPr>
              <w:pStyle w:val="7"/>
              <w:spacing w:line="294" w:lineRule="auto"/>
            </w:pPr>
          </w:p>
          <w:p w14:paraId="69D31570">
            <w:pPr>
              <w:pStyle w:val="7"/>
              <w:spacing w:line="295" w:lineRule="auto"/>
            </w:pPr>
          </w:p>
          <w:p w14:paraId="28F26474">
            <w:pPr>
              <w:spacing w:before="72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申报领域</w:t>
            </w:r>
          </w:p>
        </w:tc>
        <w:tc>
          <w:tcPr>
            <w:tcW w:w="7626" w:type="dxa"/>
            <w:gridSpan w:val="4"/>
            <w:vAlign w:val="top"/>
          </w:tcPr>
          <w:p w14:paraId="4287D5CC">
            <w:pPr>
              <w:spacing w:before="235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□工业大数据□农业大数据□能源大数据口通信大数据口金融大数据</w:t>
            </w:r>
          </w:p>
          <w:p w14:paraId="24C47B97">
            <w:pPr>
              <w:spacing w:before="228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□物流大数据□教育大数据□医疗大数据□文旅大数据</w:t>
            </w:r>
          </w:p>
          <w:p w14:paraId="763F958F">
            <w:pPr>
              <w:spacing w:before="249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□其他(请注明):</w:t>
            </w:r>
          </w:p>
        </w:tc>
      </w:tr>
      <w:tr w14:paraId="51C20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384" w:type="dxa"/>
            <w:vAlign w:val="top"/>
          </w:tcPr>
          <w:p w14:paraId="1414C8ED">
            <w:pPr>
              <w:pStyle w:val="7"/>
              <w:spacing w:line="299" w:lineRule="auto"/>
            </w:pPr>
          </w:p>
          <w:p w14:paraId="529E6BEF">
            <w:pPr>
              <w:pStyle w:val="7"/>
              <w:spacing w:line="300" w:lineRule="auto"/>
            </w:pPr>
          </w:p>
          <w:p w14:paraId="5CB9B925">
            <w:pPr>
              <w:pStyle w:val="7"/>
              <w:spacing w:line="300" w:lineRule="auto"/>
            </w:pPr>
          </w:p>
          <w:p w14:paraId="31335690">
            <w:pPr>
              <w:spacing w:before="72" w:line="405" w:lineRule="auto"/>
              <w:ind w:left="465" w:right="240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申报单位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简介</w:t>
            </w:r>
          </w:p>
        </w:tc>
        <w:tc>
          <w:tcPr>
            <w:tcW w:w="7626" w:type="dxa"/>
            <w:gridSpan w:val="4"/>
            <w:vAlign w:val="top"/>
          </w:tcPr>
          <w:p w14:paraId="7A5FBAF7">
            <w:pPr>
              <w:pStyle w:val="7"/>
              <w:spacing w:line="289" w:lineRule="auto"/>
            </w:pPr>
          </w:p>
          <w:p w14:paraId="4D83E9DD">
            <w:pPr>
              <w:pStyle w:val="7"/>
              <w:spacing w:line="289" w:lineRule="auto"/>
            </w:pPr>
          </w:p>
          <w:p w14:paraId="0511ACD7">
            <w:pPr>
              <w:pStyle w:val="7"/>
              <w:spacing w:line="290" w:lineRule="auto"/>
            </w:pPr>
          </w:p>
          <w:p w14:paraId="1030FE77">
            <w:pPr>
              <w:spacing w:before="71" w:line="414" w:lineRule="auto"/>
              <w:ind w:left="120" w:firstLine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(单位概况、主营业务，融合创新中心建设所需的设备设施、相关资源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等；技术</w:t>
            </w:r>
            <w:r>
              <w:rPr>
                <w:rFonts w:ascii="宋体" w:hAnsi="宋体" w:eastAsia="宋体" w:cs="宋体"/>
                <w:sz w:val="22"/>
                <w:szCs w:val="22"/>
              </w:rPr>
              <w:t>带头人和技术团队资质经验；在本领域技术研发的地位和优势，不超过500字)</w:t>
            </w:r>
          </w:p>
        </w:tc>
      </w:tr>
      <w:tr w14:paraId="10E01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384" w:type="dxa"/>
            <w:vAlign w:val="top"/>
          </w:tcPr>
          <w:p w14:paraId="37ABDB09">
            <w:pPr>
              <w:pStyle w:val="7"/>
              <w:spacing w:line="262" w:lineRule="auto"/>
            </w:pPr>
          </w:p>
          <w:p w14:paraId="3667687E">
            <w:pPr>
              <w:pStyle w:val="7"/>
              <w:spacing w:line="262" w:lineRule="auto"/>
            </w:pPr>
          </w:p>
          <w:p w14:paraId="33E928D8">
            <w:pPr>
              <w:pStyle w:val="7"/>
              <w:spacing w:line="263" w:lineRule="auto"/>
            </w:pPr>
          </w:p>
          <w:p w14:paraId="1C9E74E5">
            <w:pPr>
              <w:pStyle w:val="7"/>
              <w:spacing w:line="263" w:lineRule="auto"/>
            </w:pPr>
          </w:p>
          <w:p w14:paraId="5EB46102">
            <w:pPr>
              <w:spacing w:before="71" w:line="219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资质能力</w:t>
            </w:r>
          </w:p>
        </w:tc>
        <w:tc>
          <w:tcPr>
            <w:tcW w:w="7626" w:type="dxa"/>
            <w:gridSpan w:val="4"/>
            <w:vAlign w:val="top"/>
          </w:tcPr>
          <w:p w14:paraId="404BC288">
            <w:pPr>
              <w:pStyle w:val="7"/>
              <w:spacing w:line="301" w:lineRule="auto"/>
            </w:pPr>
          </w:p>
          <w:p w14:paraId="4BD13E23">
            <w:pPr>
              <w:pStyle w:val="7"/>
              <w:spacing w:line="302" w:lineRule="auto"/>
            </w:pPr>
          </w:p>
          <w:p w14:paraId="5707351C">
            <w:pPr>
              <w:spacing w:before="71" w:line="410" w:lineRule="auto"/>
              <w:ind w:left="91" w:firstLine="1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(各类实验室或技术中心资质，2022年以来获得的专利、软件著作权等知识产权，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主导或参与制修订的各类标准，承担的省部级以上科研项目，科技奖励，取得的</w:t>
            </w:r>
            <w:r>
              <w:rPr>
                <w:rFonts w:ascii="宋体" w:hAnsi="宋体" w:eastAsia="宋体" w:cs="宋体"/>
                <w:sz w:val="22"/>
                <w:szCs w:val="22"/>
              </w:rPr>
              <w:t>荣誉等，需附相应证明材料。)</w:t>
            </w:r>
          </w:p>
        </w:tc>
      </w:tr>
    </w:tbl>
    <w:p w14:paraId="14FCBE46">
      <w:pPr>
        <w:spacing w:before="97" w:line="221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二、申报单位概况</w:t>
      </w:r>
    </w:p>
    <w:p w14:paraId="453183BC">
      <w:pPr>
        <w:pStyle w:val="2"/>
        <w:spacing w:before="194" w:line="362" w:lineRule="auto"/>
        <w:ind w:right="129" w:firstLine="530"/>
        <w:rPr>
          <w:sz w:val="30"/>
          <w:szCs w:val="30"/>
        </w:rPr>
      </w:pPr>
      <w:r>
        <w:rPr>
          <w:spacing w:val="-1"/>
          <w:sz w:val="30"/>
          <w:szCs w:val="30"/>
        </w:rPr>
        <w:t>包括申报单位发展历程、组织架构；创新体系建设和运行机制、</w:t>
      </w:r>
      <w:r>
        <w:rPr>
          <w:spacing w:val="4"/>
          <w:sz w:val="30"/>
          <w:szCs w:val="30"/>
        </w:rPr>
        <w:t>内外部合作机制等。</w:t>
      </w:r>
    </w:p>
    <w:p w14:paraId="5BEE2F92">
      <w:pPr>
        <w:spacing w:before="1" w:line="220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三、产业融合创新中心建设的依据、背景与意义</w:t>
      </w:r>
    </w:p>
    <w:p w14:paraId="3ED8931F">
      <w:pPr>
        <w:pStyle w:val="2"/>
        <w:spacing w:before="231" w:line="219" w:lineRule="auto"/>
        <w:ind w:left="530"/>
        <w:rPr>
          <w:sz w:val="30"/>
          <w:szCs w:val="30"/>
        </w:rPr>
      </w:pPr>
      <w:r>
        <w:rPr>
          <w:spacing w:val="-5"/>
          <w:sz w:val="30"/>
          <w:szCs w:val="30"/>
        </w:rPr>
        <w:t>1.所选产业融合创新领域在经济建设中的地位</w:t>
      </w:r>
      <w:r>
        <w:rPr>
          <w:spacing w:val="-6"/>
          <w:sz w:val="30"/>
          <w:szCs w:val="30"/>
        </w:rPr>
        <w:t>与作用</w:t>
      </w:r>
    </w:p>
    <w:p w14:paraId="74F88F40">
      <w:pPr>
        <w:pStyle w:val="2"/>
        <w:spacing w:before="236" w:line="222" w:lineRule="auto"/>
        <w:ind w:left="530"/>
        <w:rPr>
          <w:sz w:val="30"/>
          <w:szCs w:val="30"/>
        </w:rPr>
      </w:pPr>
      <w:r>
        <w:rPr>
          <w:spacing w:val="-5"/>
          <w:sz w:val="30"/>
          <w:szCs w:val="30"/>
        </w:rPr>
        <w:t>2.国内外发展现状、趋势与市场分析</w:t>
      </w:r>
    </w:p>
    <w:p w14:paraId="59EBF1B2">
      <w:pPr>
        <w:pStyle w:val="2"/>
        <w:spacing w:before="231" w:line="339" w:lineRule="auto"/>
        <w:ind w:left="530" w:right="3201"/>
        <w:rPr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3.</w:t>
      </w:r>
      <w:r>
        <w:rPr>
          <w:spacing w:val="-5"/>
          <w:sz w:val="30"/>
          <w:szCs w:val="30"/>
        </w:rPr>
        <w:t>所选产业融合创新领域面临的主要问题4.建设本产业融合创新中心的意义与作用</w:t>
      </w:r>
    </w:p>
    <w:p w14:paraId="1352D13D">
      <w:pPr>
        <w:spacing w:before="43" w:line="221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四、产业融合创新中心的组织机构、管理与运行机制</w:t>
      </w:r>
    </w:p>
    <w:p w14:paraId="37561474">
      <w:pPr>
        <w:pStyle w:val="2"/>
        <w:spacing w:before="266" w:line="222" w:lineRule="auto"/>
        <w:ind w:left="530"/>
        <w:rPr>
          <w:sz w:val="30"/>
          <w:szCs w:val="30"/>
        </w:rPr>
      </w:pPr>
      <w:r>
        <w:rPr>
          <w:spacing w:val="-11"/>
          <w:sz w:val="30"/>
          <w:szCs w:val="30"/>
        </w:rPr>
        <w:t>1.机构设置与职责</w:t>
      </w:r>
    </w:p>
    <w:p w14:paraId="6957539B">
      <w:pPr>
        <w:pStyle w:val="2"/>
        <w:spacing w:before="196" w:line="220" w:lineRule="auto"/>
        <w:ind w:left="530"/>
        <w:rPr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2.</w:t>
      </w:r>
      <w:r>
        <w:rPr>
          <w:spacing w:val="-5"/>
          <w:sz w:val="30"/>
          <w:szCs w:val="30"/>
        </w:rPr>
        <w:t>主要技术带头人、骨干人才情况</w:t>
      </w:r>
    </w:p>
    <w:p w14:paraId="213BC3CC">
      <w:pPr>
        <w:pStyle w:val="2"/>
        <w:spacing w:before="224" w:line="222" w:lineRule="auto"/>
        <w:ind w:left="530"/>
        <w:rPr>
          <w:sz w:val="30"/>
          <w:szCs w:val="30"/>
        </w:rPr>
      </w:pPr>
      <w:r>
        <w:rPr>
          <w:spacing w:val="-5"/>
          <w:sz w:val="30"/>
          <w:szCs w:val="30"/>
        </w:rPr>
        <w:t>3.管理队伍、管理制度、运营机制建设情况</w:t>
      </w:r>
    </w:p>
    <w:p w14:paraId="5AAA8AFC">
      <w:pPr>
        <w:spacing w:before="226" w:line="221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五、主要方向、任务与目标</w:t>
      </w:r>
    </w:p>
    <w:p w14:paraId="6A863872">
      <w:pPr>
        <w:pStyle w:val="2"/>
        <w:spacing w:before="238" w:line="342" w:lineRule="auto"/>
        <w:ind w:left="530" w:right="6530"/>
        <w:rPr>
          <w:sz w:val="30"/>
          <w:szCs w:val="30"/>
        </w:rPr>
      </w:pPr>
      <w:r>
        <w:rPr>
          <w:spacing w:val="-14"/>
          <w:sz w:val="30"/>
          <w:szCs w:val="30"/>
        </w:rPr>
        <w:t>1.主要发展方向</w:t>
      </w:r>
      <w:r>
        <w:rPr>
          <w:spacing w:val="-11"/>
          <w:sz w:val="30"/>
          <w:szCs w:val="30"/>
        </w:rPr>
        <w:t>2.主要任务</w:t>
      </w:r>
    </w:p>
    <w:p w14:paraId="12388AAA">
      <w:pPr>
        <w:pStyle w:val="2"/>
        <w:spacing w:before="25" w:line="361" w:lineRule="auto"/>
        <w:ind w:left="530" w:right="541"/>
        <w:rPr>
          <w:sz w:val="30"/>
          <w:szCs w:val="30"/>
        </w:rPr>
      </w:pPr>
      <w:r>
        <w:rPr>
          <w:spacing w:val="-5"/>
          <w:sz w:val="30"/>
          <w:szCs w:val="30"/>
        </w:rPr>
        <w:t>3.已产业化成果情况，拟产业化的科技成果及近期、中期目标</w:t>
      </w:r>
      <w:r>
        <w:rPr>
          <w:spacing w:val="-8"/>
          <w:sz w:val="30"/>
          <w:szCs w:val="30"/>
        </w:rPr>
        <w:t>4.发展战略与实现路径</w:t>
      </w:r>
    </w:p>
    <w:p w14:paraId="4265E8E8">
      <w:pPr>
        <w:spacing w:before="23" w:line="221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六、建设方案</w:t>
      </w:r>
    </w:p>
    <w:p w14:paraId="1DC40F4A">
      <w:pPr>
        <w:pStyle w:val="2"/>
        <w:spacing w:before="226" w:line="335" w:lineRule="auto"/>
        <w:ind w:left="530" w:right="5617"/>
        <w:rPr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1.</w:t>
      </w:r>
      <w:r>
        <w:rPr>
          <w:spacing w:val="-11"/>
          <w:sz w:val="30"/>
          <w:szCs w:val="30"/>
        </w:rPr>
        <w:t>建设周期与进度安排</w:t>
      </w:r>
      <w:r>
        <w:rPr>
          <w:spacing w:val="-9"/>
          <w:sz w:val="30"/>
          <w:szCs w:val="30"/>
        </w:rPr>
        <w:t>2.资金来源和预算方案</w:t>
      </w:r>
    </w:p>
    <w:p w14:paraId="711CBFED">
      <w:pPr>
        <w:pStyle w:val="2"/>
        <w:spacing w:before="59" w:line="221" w:lineRule="auto"/>
        <w:ind w:left="530"/>
        <w:rPr>
          <w:sz w:val="30"/>
          <w:szCs w:val="30"/>
        </w:rPr>
      </w:pPr>
      <w:r>
        <w:rPr>
          <w:spacing w:val="-8"/>
          <w:sz w:val="30"/>
          <w:szCs w:val="30"/>
        </w:rPr>
        <w:t>3.经济社会效益与风险分析</w:t>
      </w:r>
    </w:p>
    <w:p w14:paraId="1295F8B8">
      <w:pPr>
        <w:spacing w:before="219" w:line="221" w:lineRule="auto"/>
        <w:ind w:left="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七、相关证明材料</w:t>
      </w:r>
    </w:p>
    <w:p w14:paraId="2C5E9B32">
      <w:pPr>
        <w:pStyle w:val="2"/>
        <w:spacing w:before="202" w:line="221" w:lineRule="auto"/>
        <w:ind w:left="530"/>
        <w:rPr>
          <w:sz w:val="30"/>
          <w:szCs w:val="30"/>
        </w:rPr>
      </w:pPr>
      <w:r>
        <w:rPr>
          <w:spacing w:val="3"/>
          <w:sz w:val="30"/>
          <w:szCs w:val="30"/>
        </w:rPr>
        <w:t>1.申报单位法人证书，2023年以来的信用状况证明(</w:t>
      </w:r>
      <w:r>
        <w:rPr>
          <w:spacing w:val="2"/>
          <w:sz w:val="30"/>
          <w:szCs w:val="30"/>
        </w:rPr>
        <w:t>通过信用中</w:t>
      </w:r>
    </w:p>
    <w:p w14:paraId="60CE8A20">
      <w:pPr>
        <w:spacing w:line="221" w:lineRule="auto"/>
        <w:rPr>
          <w:sz w:val="30"/>
          <w:szCs w:val="30"/>
        </w:rPr>
        <w:sectPr>
          <w:footerReference r:id="rId7" w:type="default"/>
          <w:pgSz w:w="11900" w:h="16840"/>
          <w:pgMar w:top="1431" w:right="1539" w:bottom="1201" w:left="1309" w:header="0" w:footer="967" w:gutter="0"/>
          <w:cols w:space="720" w:num="1"/>
        </w:sectPr>
      </w:pPr>
    </w:p>
    <w:p w14:paraId="76E3B4B6">
      <w:pPr>
        <w:pStyle w:val="2"/>
        <w:spacing w:before="196" w:line="354" w:lineRule="auto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国和信用河南网站查询)、市场主体专项信用报告(无违法违纪证明、</w:t>
      </w:r>
      <w:r>
        <w:rPr>
          <w:spacing w:val="16"/>
          <w:sz w:val="30"/>
          <w:szCs w:val="30"/>
        </w:rPr>
        <w:t>无重大生产安全事故证明)。申报单位财务(审计或决算)报告、纳</w:t>
      </w:r>
      <w:r>
        <w:rPr>
          <w:spacing w:val="-10"/>
          <w:sz w:val="30"/>
          <w:szCs w:val="30"/>
        </w:rPr>
        <w:t>税证明等。</w:t>
      </w:r>
    </w:p>
    <w:p w14:paraId="115CDD20">
      <w:pPr>
        <w:pStyle w:val="2"/>
        <w:spacing w:before="22" w:line="350" w:lineRule="auto"/>
        <w:ind w:firstLine="57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2.申报单位科研能力证明材料，包括但不限于实验室、技术</w:t>
      </w:r>
      <w:r>
        <w:rPr>
          <w:spacing w:val="-7"/>
          <w:sz w:val="30"/>
          <w:szCs w:val="30"/>
        </w:rPr>
        <w:t>中心、</w:t>
      </w:r>
      <w:r>
        <w:rPr>
          <w:spacing w:val="2"/>
          <w:sz w:val="30"/>
          <w:szCs w:val="30"/>
        </w:rPr>
        <w:t>各类平台资质，2022年以来承担的省部级以上科研项目、获得科技奖励、知识产权，主导或参与制修订的各类标准，实现的科技成果转化</w:t>
      </w:r>
      <w:r>
        <w:rPr>
          <w:spacing w:val="-5"/>
          <w:sz w:val="30"/>
          <w:szCs w:val="30"/>
        </w:rPr>
        <w:t>等，原则上应与大数据领域相关。</w:t>
      </w:r>
    </w:p>
    <w:p w14:paraId="74962B2D">
      <w:pPr>
        <w:pStyle w:val="2"/>
        <w:spacing w:before="56" w:line="359" w:lineRule="auto"/>
        <w:ind w:right="128" w:firstLine="579"/>
        <w:rPr>
          <w:sz w:val="30"/>
          <w:szCs w:val="30"/>
        </w:rPr>
      </w:pPr>
      <w:r>
        <w:rPr>
          <w:spacing w:val="2"/>
          <w:sz w:val="30"/>
          <w:szCs w:val="30"/>
        </w:rPr>
        <w:t>3.产业融合创新中心组织架构、管理运行制度</w:t>
      </w:r>
      <w:r>
        <w:rPr>
          <w:spacing w:val="1"/>
          <w:sz w:val="30"/>
          <w:szCs w:val="30"/>
        </w:rPr>
        <w:t>、人才团队、设备</w:t>
      </w:r>
      <w:r>
        <w:rPr>
          <w:spacing w:val="-5"/>
          <w:sz w:val="30"/>
          <w:szCs w:val="30"/>
        </w:rPr>
        <w:t>设施、相关资源等证明材料。</w:t>
      </w:r>
    </w:p>
    <w:p w14:paraId="2A81A4DA">
      <w:pPr>
        <w:pStyle w:val="2"/>
        <w:spacing w:before="22" w:line="220" w:lineRule="auto"/>
        <w:ind w:left="579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4.申报单位荣誉奖励等其他相关证明材料。</w:t>
      </w:r>
    </w:p>
    <w:p w14:paraId="3FA05528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0F562">
    <w:pPr>
      <w:spacing w:before="1" w:line="177" w:lineRule="auto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EC453">
    <w:pPr>
      <w:spacing w:line="178" w:lineRule="auto"/>
      <w:ind w:left="80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4DDB6">
    <w:pPr>
      <w:spacing w:line="180" w:lineRule="auto"/>
      <w:ind w:left="8160"/>
      <w:rPr>
        <w:rFonts w:hint="eastAsia" w:ascii="Times New Roman" w:hAnsi="Times New Roman" w:eastAsia="宋体" w:cs="Times New Roman"/>
        <w:sz w:val="26"/>
        <w:szCs w:val="26"/>
        <w:lang w:eastAsia="zh-CN"/>
      </w:rPr>
    </w:pPr>
    <w:r>
      <w:rPr>
        <w:rFonts w:ascii="Times New Roman" w:hAnsi="Times New Roman" w:eastAsia="Times New Roman" w:cs="Times New Roman"/>
        <w:spacing w:val="-4"/>
        <w:sz w:val="26"/>
        <w:szCs w:val="26"/>
      </w:rPr>
      <w:t>-17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AC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zUwNjA0OWQ3NWFlM2EwZWQ4MjZhMzc0OWRmYzIifQ=="/>
  </w:docVars>
  <w:rsids>
    <w:rsidRoot w:val="00000000"/>
    <w:rsid w:val="0AF339BE"/>
    <w:rsid w:val="1D183933"/>
    <w:rsid w:val="24DB5972"/>
    <w:rsid w:val="354C01C6"/>
    <w:rsid w:val="5EC36947"/>
    <w:rsid w:val="6E57571C"/>
    <w:rsid w:val="702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2024-10-24T08:06:57Z</dcterms:created>
  <dc:creator>L</dc:creator>
  <cp:lastModifiedBy>四少爷</cp:lastModifiedBy>
  <dcterms:modified xsi:type="dcterms:W3CDTF">2024-10-24T08:11:28Z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ACE583F52AC74F59AF5B3D4317CD7FB0_12</vt:lpwstr>
  </property>
</Properties>
</file>