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2BB2E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附件4</w:t>
      </w:r>
    </w:p>
    <w:p w14:paraId="23AD589D">
      <w:pPr>
        <w:spacing w:line="255" w:lineRule="auto"/>
        <w:rPr>
          <w:rFonts w:ascii="Arial"/>
          <w:sz w:val="21"/>
        </w:rPr>
      </w:pPr>
    </w:p>
    <w:p w14:paraId="0F85E4C5">
      <w:pPr>
        <w:spacing w:line="255" w:lineRule="auto"/>
        <w:rPr>
          <w:rFonts w:ascii="Arial"/>
          <w:sz w:val="21"/>
        </w:rPr>
      </w:pPr>
    </w:p>
    <w:p w14:paraId="56B5ECBF">
      <w:pPr>
        <w:spacing w:line="255" w:lineRule="auto"/>
        <w:rPr>
          <w:rFonts w:ascii="Arial"/>
          <w:sz w:val="21"/>
        </w:rPr>
      </w:pPr>
    </w:p>
    <w:p w14:paraId="6FCFD6EA">
      <w:pPr>
        <w:spacing w:line="255" w:lineRule="auto"/>
        <w:rPr>
          <w:rFonts w:ascii="Arial"/>
          <w:sz w:val="21"/>
        </w:rPr>
      </w:pPr>
    </w:p>
    <w:p w14:paraId="520EA667">
      <w:pPr>
        <w:spacing w:line="256" w:lineRule="auto"/>
        <w:rPr>
          <w:rFonts w:ascii="Arial"/>
          <w:sz w:val="21"/>
        </w:rPr>
      </w:pPr>
    </w:p>
    <w:p w14:paraId="65FC0A28">
      <w:pPr>
        <w:spacing w:line="256" w:lineRule="auto"/>
        <w:rPr>
          <w:rFonts w:ascii="Arial"/>
          <w:sz w:val="21"/>
        </w:rPr>
      </w:pPr>
    </w:p>
    <w:p w14:paraId="283FEBDD">
      <w:pPr>
        <w:spacing w:before="156" w:line="221" w:lineRule="auto"/>
        <w:ind w:left="1652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9"/>
          <w:sz w:val="48"/>
          <w:szCs w:val="48"/>
        </w:rPr>
        <w:t>大数据创新服务机构申报书</w:t>
      </w:r>
    </w:p>
    <w:p w14:paraId="0F53E83D">
      <w:pPr>
        <w:rPr>
          <w:rFonts w:ascii="Arial"/>
          <w:sz w:val="21"/>
        </w:rPr>
      </w:pPr>
    </w:p>
    <w:p w14:paraId="6FF6CD08">
      <w:pPr>
        <w:rPr>
          <w:rFonts w:ascii="Arial"/>
          <w:sz w:val="21"/>
        </w:rPr>
      </w:pPr>
    </w:p>
    <w:p w14:paraId="30A6216F">
      <w:pPr>
        <w:rPr>
          <w:rFonts w:ascii="Arial"/>
          <w:sz w:val="21"/>
        </w:rPr>
      </w:pPr>
    </w:p>
    <w:p w14:paraId="292B0D76">
      <w:pPr>
        <w:rPr>
          <w:rFonts w:ascii="Arial"/>
          <w:sz w:val="21"/>
        </w:rPr>
      </w:pPr>
    </w:p>
    <w:p w14:paraId="0C3109BF">
      <w:pPr>
        <w:rPr>
          <w:rFonts w:ascii="Arial"/>
          <w:sz w:val="21"/>
        </w:rPr>
      </w:pPr>
    </w:p>
    <w:p w14:paraId="5EC44382">
      <w:pPr>
        <w:rPr>
          <w:rFonts w:ascii="Arial"/>
          <w:sz w:val="21"/>
        </w:rPr>
      </w:pPr>
    </w:p>
    <w:p w14:paraId="13556447">
      <w:pPr>
        <w:rPr>
          <w:rFonts w:ascii="Arial"/>
          <w:sz w:val="21"/>
        </w:rPr>
      </w:pPr>
    </w:p>
    <w:p w14:paraId="2D640B12">
      <w:pPr>
        <w:rPr>
          <w:rFonts w:ascii="Arial"/>
          <w:sz w:val="21"/>
        </w:rPr>
      </w:pPr>
    </w:p>
    <w:p w14:paraId="1CFC9785">
      <w:pPr>
        <w:rPr>
          <w:rFonts w:ascii="Arial"/>
          <w:sz w:val="21"/>
        </w:rPr>
      </w:pPr>
    </w:p>
    <w:p w14:paraId="0B9BD270">
      <w:pPr>
        <w:rPr>
          <w:rFonts w:ascii="Arial"/>
          <w:sz w:val="21"/>
        </w:rPr>
      </w:pPr>
    </w:p>
    <w:p w14:paraId="1E83F853">
      <w:pPr>
        <w:rPr>
          <w:rFonts w:ascii="Arial"/>
          <w:sz w:val="21"/>
        </w:rPr>
      </w:pPr>
    </w:p>
    <w:p w14:paraId="6A056F49">
      <w:pPr>
        <w:rPr>
          <w:rFonts w:ascii="Arial"/>
          <w:sz w:val="21"/>
        </w:rPr>
      </w:pPr>
    </w:p>
    <w:p w14:paraId="211C4E1A">
      <w:pPr>
        <w:rPr>
          <w:rFonts w:ascii="Arial"/>
          <w:sz w:val="21"/>
        </w:rPr>
      </w:pPr>
    </w:p>
    <w:p w14:paraId="6332556C">
      <w:pPr>
        <w:rPr>
          <w:rFonts w:ascii="Arial"/>
          <w:sz w:val="21"/>
        </w:rPr>
      </w:pPr>
    </w:p>
    <w:p w14:paraId="305B249A">
      <w:pPr>
        <w:rPr>
          <w:rFonts w:ascii="Arial"/>
          <w:sz w:val="21"/>
        </w:rPr>
      </w:pPr>
    </w:p>
    <w:p w14:paraId="17C138CE">
      <w:pPr>
        <w:rPr>
          <w:rFonts w:ascii="Arial"/>
          <w:sz w:val="21"/>
        </w:rPr>
      </w:pPr>
    </w:p>
    <w:p w14:paraId="059A1BEE">
      <w:pPr>
        <w:rPr>
          <w:rFonts w:ascii="Arial"/>
          <w:sz w:val="21"/>
        </w:rPr>
      </w:pPr>
    </w:p>
    <w:p w14:paraId="360B9F55">
      <w:pPr>
        <w:rPr>
          <w:rFonts w:ascii="Arial"/>
          <w:sz w:val="21"/>
        </w:rPr>
      </w:pPr>
    </w:p>
    <w:p w14:paraId="53C65F3B">
      <w:pPr>
        <w:spacing w:line="241" w:lineRule="auto"/>
        <w:rPr>
          <w:rFonts w:ascii="Arial"/>
          <w:sz w:val="21"/>
        </w:rPr>
      </w:pPr>
    </w:p>
    <w:p w14:paraId="7707C7CB">
      <w:pPr>
        <w:spacing w:line="241" w:lineRule="auto"/>
        <w:rPr>
          <w:rFonts w:ascii="Arial"/>
          <w:sz w:val="21"/>
        </w:rPr>
      </w:pPr>
    </w:p>
    <w:p w14:paraId="17FE51C0">
      <w:pPr>
        <w:spacing w:before="104" w:line="504" w:lineRule="auto"/>
        <w:ind w:left="1319" w:right="1169" w:hanging="49"/>
        <w:rPr>
          <w:rFonts w:hint="default" w:ascii="黑体" w:hAnsi="黑体" w:eastAsia="黑体" w:cs="黑体"/>
          <w:b/>
          <w:bCs/>
          <w:spacing w:val="-7"/>
          <w:sz w:val="32"/>
          <w:szCs w:val="32"/>
          <w:u w:val="single"/>
          <w:lang w:val="en-US" w:eastAsia="zh-CN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机构名称：</w:t>
      </w:r>
      <w:r>
        <w:rPr>
          <w:rFonts w:hint="eastAsia" w:ascii="黑体" w:hAnsi="黑体" w:eastAsia="黑体" w:cs="黑体"/>
          <w:b/>
          <w:bCs/>
          <w:spacing w:val="-7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F16EB4C">
      <w:pPr>
        <w:spacing w:before="104" w:line="504" w:lineRule="auto"/>
        <w:ind w:left="1319" w:right="1169" w:hanging="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申报单位：</w:t>
      </w:r>
      <w:r>
        <w:rPr>
          <w:rFonts w:hint="eastAsia" w:ascii="黑体" w:hAnsi="黑体" w:eastAsia="黑体" w:cs="黑体"/>
          <w:b/>
          <w:bCs/>
          <w:spacing w:val="-19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ascii="黑体" w:hAnsi="黑体" w:eastAsia="黑体" w:cs="黑体"/>
          <w:b/>
          <w:bCs/>
          <w:spacing w:val="-19"/>
          <w:sz w:val="34"/>
          <w:szCs w:val="34"/>
          <w:u w:val="single" w:color="auto"/>
        </w:rPr>
        <w:t>(单位公章)</w:t>
      </w:r>
    </w:p>
    <w:p w14:paraId="08644791">
      <w:pPr>
        <w:spacing w:line="257" w:lineRule="auto"/>
        <w:rPr>
          <w:rFonts w:ascii="Arial"/>
          <w:sz w:val="21"/>
        </w:rPr>
      </w:pPr>
    </w:p>
    <w:p w14:paraId="49F9D0B8">
      <w:pPr>
        <w:spacing w:line="257" w:lineRule="auto"/>
        <w:rPr>
          <w:rFonts w:ascii="Arial"/>
          <w:sz w:val="21"/>
        </w:rPr>
      </w:pPr>
    </w:p>
    <w:p w14:paraId="0C9FB81F">
      <w:pPr>
        <w:spacing w:line="257" w:lineRule="auto"/>
        <w:rPr>
          <w:rFonts w:ascii="Arial"/>
          <w:sz w:val="21"/>
        </w:rPr>
      </w:pPr>
    </w:p>
    <w:p w14:paraId="5EA39167">
      <w:pPr>
        <w:spacing w:line="257" w:lineRule="auto"/>
        <w:rPr>
          <w:rFonts w:ascii="Arial"/>
          <w:sz w:val="21"/>
        </w:rPr>
      </w:pPr>
    </w:p>
    <w:p w14:paraId="6853170C">
      <w:pPr>
        <w:spacing w:line="257" w:lineRule="auto"/>
        <w:rPr>
          <w:rFonts w:ascii="Arial"/>
          <w:sz w:val="21"/>
        </w:rPr>
      </w:pPr>
    </w:p>
    <w:p w14:paraId="73B661E6">
      <w:pPr>
        <w:spacing w:line="257" w:lineRule="auto"/>
        <w:rPr>
          <w:rFonts w:ascii="Arial"/>
          <w:sz w:val="21"/>
        </w:rPr>
      </w:pPr>
    </w:p>
    <w:p w14:paraId="3A0F36DB">
      <w:pPr>
        <w:spacing w:line="257" w:lineRule="auto"/>
        <w:rPr>
          <w:rFonts w:ascii="Arial"/>
          <w:sz w:val="21"/>
        </w:rPr>
      </w:pPr>
    </w:p>
    <w:p w14:paraId="72300145">
      <w:pPr>
        <w:spacing w:line="257" w:lineRule="auto"/>
        <w:rPr>
          <w:rFonts w:ascii="Arial"/>
          <w:sz w:val="21"/>
        </w:rPr>
      </w:pPr>
    </w:p>
    <w:p w14:paraId="00A75169">
      <w:pPr>
        <w:spacing w:line="257" w:lineRule="auto"/>
        <w:rPr>
          <w:rFonts w:ascii="Arial"/>
          <w:sz w:val="21"/>
        </w:rPr>
      </w:pPr>
    </w:p>
    <w:p w14:paraId="09A76537">
      <w:pPr>
        <w:spacing w:line="257" w:lineRule="auto"/>
        <w:rPr>
          <w:rFonts w:ascii="Arial"/>
          <w:sz w:val="21"/>
        </w:rPr>
      </w:pPr>
    </w:p>
    <w:p w14:paraId="2B33152D">
      <w:pPr>
        <w:spacing w:line="257" w:lineRule="auto"/>
        <w:rPr>
          <w:rFonts w:ascii="Arial"/>
          <w:sz w:val="21"/>
        </w:rPr>
      </w:pPr>
    </w:p>
    <w:p w14:paraId="24FC80C7">
      <w:pPr>
        <w:spacing w:line="258" w:lineRule="auto"/>
        <w:rPr>
          <w:rFonts w:ascii="Arial"/>
          <w:sz w:val="21"/>
        </w:rPr>
      </w:pPr>
    </w:p>
    <w:p w14:paraId="72CDC381">
      <w:pPr>
        <w:spacing w:before="104" w:line="223" w:lineRule="auto"/>
        <w:ind w:left="25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填报时间：</w:t>
      </w: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 xml:space="preserve">  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 xml:space="preserve">  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日</w:t>
      </w:r>
    </w:p>
    <w:p w14:paraId="2C700E7A">
      <w:pPr>
        <w:spacing w:line="223" w:lineRule="auto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00" w:h="16840"/>
          <w:pgMar w:top="1431" w:right="1609" w:bottom="1235" w:left="1284" w:header="0" w:footer="917" w:gutter="0"/>
          <w:cols w:space="720" w:num="1"/>
        </w:sectPr>
      </w:pPr>
    </w:p>
    <w:p w14:paraId="7ACC658B">
      <w:pPr>
        <w:spacing w:line="288" w:lineRule="auto"/>
        <w:rPr>
          <w:rFonts w:ascii="Arial"/>
          <w:sz w:val="21"/>
        </w:rPr>
      </w:pPr>
    </w:p>
    <w:p w14:paraId="42A8A0EB">
      <w:pPr>
        <w:spacing w:line="288" w:lineRule="auto"/>
        <w:rPr>
          <w:rFonts w:ascii="Arial"/>
          <w:sz w:val="21"/>
        </w:rPr>
      </w:pPr>
    </w:p>
    <w:p w14:paraId="74D436B2">
      <w:pPr>
        <w:spacing w:line="288" w:lineRule="auto"/>
        <w:rPr>
          <w:rFonts w:ascii="Arial"/>
          <w:sz w:val="21"/>
        </w:rPr>
      </w:pPr>
    </w:p>
    <w:p w14:paraId="72CB46F3">
      <w:pPr>
        <w:spacing w:line="289" w:lineRule="auto"/>
        <w:rPr>
          <w:rFonts w:ascii="Arial"/>
          <w:sz w:val="21"/>
        </w:rPr>
      </w:pPr>
    </w:p>
    <w:p w14:paraId="1907BBC9">
      <w:pPr>
        <w:pStyle w:val="2"/>
        <w:spacing w:before="137" w:line="222" w:lineRule="auto"/>
        <w:ind w:left="3045"/>
        <w:rPr>
          <w:sz w:val="42"/>
          <w:szCs w:val="42"/>
        </w:rPr>
      </w:pPr>
      <w:r>
        <w:rPr>
          <w:b/>
          <w:bCs/>
          <w:spacing w:val="-8"/>
          <w:sz w:val="42"/>
          <w:szCs w:val="42"/>
        </w:rPr>
        <w:t>申报主体责任声明</w:t>
      </w:r>
    </w:p>
    <w:p w14:paraId="7439E730">
      <w:pPr>
        <w:spacing w:line="343" w:lineRule="auto"/>
        <w:rPr>
          <w:rFonts w:ascii="Arial"/>
          <w:sz w:val="21"/>
        </w:rPr>
      </w:pPr>
    </w:p>
    <w:p w14:paraId="49D7B515">
      <w:pPr>
        <w:spacing w:line="344" w:lineRule="auto"/>
        <w:rPr>
          <w:rFonts w:ascii="Arial"/>
          <w:sz w:val="21"/>
        </w:rPr>
      </w:pPr>
    </w:p>
    <w:p w14:paraId="2AB38D53">
      <w:pPr>
        <w:pStyle w:val="2"/>
        <w:spacing w:before="104" w:line="331" w:lineRule="auto"/>
        <w:ind w:left="69" w:right="3" w:firstLine="609"/>
        <w:jc w:val="both"/>
        <w:rPr>
          <w:sz w:val="32"/>
          <w:szCs w:val="32"/>
        </w:rPr>
      </w:pPr>
      <w:r>
        <w:rPr>
          <w:spacing w:val="3"/>
          <w:sz w:val="32"/>
          <w:szCs w:val="32"/>
        </w:rPr>
        <w:t>根据《关于组织申报2024年度河南省大数据发展创新平台的通知》要求，我单位提交了“大数据创新服务机构”申报书，现</w:t>
      </w:r>
      <w:r>
        <w:rPr>
          <w:spacing w:val="-9"/>
          <w:sz w:val="32"/>
          <w:szCs w:val="32"/>
        </w:rPr>
        <w:t>就有关情况声明如下：</w:t>
      </w:r>
    </w:p>
    <w:p w14:paraId="1984B539">
      <w:pPr>
        <w:pStyle w:val="2"/>
        <w:spacing w:before="87" w:line="339" w:lineRule="auto"/>
        <w:ind w:left="69" w:right="71" w:firstLine="609"/>
        <w:rPr>
          <w:sz w:val="32"/>
          <w:szCs w:val="32"/>
        </w:rPr>
      </w:pPr>
      <w:r>
        <w:rPr>
          <w:spacing w:val="-10"/>
          <w:sz w:val="32"/>
          <w:szCs w:val="32"/>
        </w:rPr>
        <w:t>1.我单位对提供的全部资料的真实性负责，并保证所涉及的关</w:t>
      </w:r>
      <w:r>
        <w:rPr>
          <w:spacing w:val="-4"/>
          <w:sz w:val="32"/>
          <w:szCs w:val="32"/>
        </w:rPr>
        <w:t>键技术产品等内容皆为自主知识产权。</w:t>
      </w:r>
    </w:p>
    <w:p w14:paraId="11232EC0">
      <w:pPr>
        <w:pStyle w:val="2"/>
        <w:spacing w:before="32" w:line="333" w:lineRule="auto"/>
        <w:ind w:left="69" w:right="32" w:firstLine="609"/>
        <w:rPr>
          <w:sz w:val="32"/>
          <w:szCs w:val="32"/>
        </w:rPr>
      </w:pPr>
      <w:r>
        <w:rPr>
          <w:spacing w:val="3"/>
          <w:sz w:val="32"/>
          <w:szCs w:val="32"/>
        </w:rPr>
        <w:t>2.我单位在申报过程中所涉及的项目内容和程序皆符合国家</w:t>
      </w:r>
      <w:r>
        <w:rPr>
          <w:spacing w:val="-4"/>
          <w:sz w:val="32"/>
          <w:szCs w:val="32"/>
        </w:rPr>
        <w:t>有关法律法规及相关产业政策要求。</w:t>
      </w:r>
    </w:p>
    <w:p w14:paraId="7AE80107">
      <w:pPr>
        <w:pStyle w:val="2"/>
        <w:spacing w:before="55" w:line="331" w:lineRule="auto"/>
        <w:ind w:left="69" w:right="31" w:firstLine="609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3.</w:t>
      </w:r>
      <w:r>
        <w:rPr>
          <w:spacing w:val="-8"/>
          <w:sz w:val="32"/>
          <w:szCs w:val="32"/>
        </w:rPr>
        <w:t>我单位对所提交的项目内容负有保密责任，按照国家</w:t>
      </w:r>
      <w:r>
        <w:rPr>
          <w:spacing w:val="-9"/>
          <w:sz w:val="32"/>
          <w:szCs w:val="32"/>
        </w:rPr>
        <w:t>相关保</w:t>
      </w:r>
      <w:r>
        <w:rPr>
          <w:spacing w:val="2"/>
          <w:sz w:val="32"/>
          <w:szCs w:val="32"/>
        </w:rPr>
        <w:t>密规定，所提交的项目内容未涉及国家秘密、个人信息和其他敏</w:t>
      </w:r>
      <w:r>
        <w:rPr>
          <w:spacing w:val="-14"/>
          <w:sz w:val="32"/>
          <w:szCs w:val="32"/>
        </w:rPr>
        <w:t>感信息。</w:t>
      </w:r>
    </w:p>
    <w:p w14:paraId="49E33F9D">
      <w:pPr>
        <w:pStyle w:val="2"/>
        <w:spacing w:before="90" w:line="320" w:lineRule="auto"/>
        <w:ind w:left="69" w:firstLine="609"/>
        <w:rPr>
          <w:sz w:val="32"/>
          <w:szCs w:val="32"/>
        </w:rPr>
      </w:pPr>
      <w:r>
        <w:rPr>
          <w:spacing w:val="-7"/>
          <w:sz w:val="32"/>
          <w:szCs w:val="32"/>
        </w:rPr>
        <w:t>4.我单位申报项目所填写的相关文字和图片已经审核，确认无</w:t>
      </w:r>
      <w:r>
        <w:rPr>
          <w:spacing w:val="-17"/>
          <w:sz w:val="32"/>
          <w:szCs w:val="32"/>
        </w:rPr>
        <w:t>误。</w:t>
      </w:r>
    </w:p>
    <w:p w14:paraId="0C60C2DD">
      <w:pPr>
        <w:pStyle w:val="2"/>
        <w:spacing w:before="111" w:line="221" w:lineRule="auto"/>
        <w:ind w:left="679"/>
        <w:rPr>
          <w:sz w:val="32"/>
          <w:szCs w:val="32"/>
        </w:rPr>
      </w:pPr>
      <w:r>
        <w:rPr>
          <w:spacing w:val="-3"/>
          <w:sz w:val="32"/>
          <w:szCs w:val="32"/>
        </w:rPr>
        <w:t>我单位对违反上述声明导致的后果承担全部法律责</w:t>
      </w:r>
      <w:r>
        <w:rPr>
          <w:spacing w:val="-4"/>
          <w:sz w:val="32"/>
          <w:szCs w:val="32"/>
        </w:rPr>
        <w:t>任。</w:t>
      </w:r>
    </w:p>
    <w:p w14:paraId="0EF39C04">
      <w:pPr>
        <w:rPr>
          <w:rFonts w:ascii="Arial"/>
          <w:sz w:val="21"/>
        </w:rPr>
      </w:pPr>
    </w:p>
    <w:p w14:paraId="053DEE0E">
      <w:pPr>
        <w:rPr>
          <w:rFonts w:ascii="Arial"/>
          <w:sz w:val="21"/>
        </w:rPr>
      </w:pPr>
    </w:p>
    <w:p w14:paraId="3ED0A6CF">
      <w:pPr>
        <w:rPr>
          <w:rFonts w:ascii="Arial"/>
          <w:sz w:val="21"/>
        </w:rPr>
      </w:pPr>
    </w:p>
    <w:p w14:paraId="61C65315">
      <w:pPr>
        <w:spacing w:line="241" w:lineRule="auto"/>
        <w:rPr>
          <w:rFonts w:ascii="Arial"/>
          <w:sz w:val="21"/>
        </w:rPr>
      </w:pPr>
    </w:p>
    <w:p w14:paraId="13B38E49">
      <w:pPr>
        <w:spacing w:line="241" w:lineRule="auto"/>
        <w:rPr>
          <w:rFonts w:ascii="Arial"/>
          <w:sz w:val="21"/>
        </w:rPr>
      </w:pPr>
    </w:p>
    <w:p w14:paraId="23BA2BDE">
      <w:pPr>
        <w:spacing w:line="241" w:lineRule="auto"/>
        <w:rPr>
          <w:rFonts w:ascii="Arial"/>
          <w:sz w:val="21"/>
        </w:rPr>
      </w:pPr>
    </w:p>
    <w:p w14:paraId="7EDF4CC1">
      <w:pPr>
        <w:spacing w:line="241" w:lineRule="auto"/>
        <w:rPr>
          <w:rFonts w:ascii="Arial"/>
          <w:sz w:val="21"/>
        </w:rPr>
      </w:pPr>
    </w:p>
    <w:p w14:paraId="6A5FF9F5">
      <w:pPr>
        <w:spacing w:line="241" w:lineRule="auto"/>
        <w:rPr>
          <w:rFonts w:ascii="Arial"/>
          <w:sz w:val="21"/>
        </w:rPr>
      </w:pPr>
    </w:p>
    <w:p w14:paraId="613310FE">
      <w:pPr>
        <w:pStyle w:val="2"/>
        <w:spacing w:before="104" w:line="223" w:lineRule="auto"/>
        <w:ind w:left="4209"/>
        <w:rPr>
          <w:sz w:val="32"/>
          <w:szCs w:val="32"/>
        </w:rPr>
      </w:pPr>
      <w:r>
        <w:rPr>
          <w:spacing w:val="30"/>
          <w:sz w:val="32"/>
          <w:szCs w:val="32"/>
        </w:rPr>
        <w:t>法定代表人(签字):</w:t>
      </w:r>
    </w:p>
    <w:p w14:paraId="7B13ADB1">
      <w:pPr>
        <w:pStyle w:val="2"/>
        <w:spacing w:before="200" w:line="221" w:lineRule="auto"/>
        <w:ind w:left="5290"/>
        <w:rPr>
          <w:sz w:val="32"/>
          <w:szCs w:val="32"/>
        </w:rPr>
      </w:pPr>
      <w:r>
        <w:rPr>
          <w:spacing w:val="16"/>
          <w:sz w:val="32"/>
          <w:szCs w:val="32"/>
        </w:rPr>
        <w:t>(单位公章)</w:t>
      </w:r>
    </w:p>
    <w:p w14:paraId="69D1AC5D">
      <w:pPr>
        <w:pStyle w:val="2"/>
        <w:spacing w:before="210" w:line="222" w:lineRule="auto"/>
        <w:ind w:left="5439"/>
        <w:rPr>
          <w:sz w:val="32"/>
          <w:szCs w:val="32"/>
        </w:rPr>
      </w:pPr>
      <w:r>
        <w:rPr>
          <w:spacing w:val="12"/>
          <w:sz w:val="32"/>
          <w:szCs w:val="32"/>
        </w:rPr>
        <w:t>2024年</w:t>
      </w:r>
      <w:r>
        <w:rPr>
          <w:rFonts w:hint="eastAsia"/>
          <w:spacing w:val="12"/>
          <w:sz w:val="32"/>
          <w:szCs w:val="32"/>
          <w:lang w:val="en-US" w:eastAsia="zh-CN"/>
        </w:rPr>
        <w:t xml:space="preserve">  </w:t>
      </w:r>
      <w:r>
        <w:rPr>
          <w:spacing w:val="12"/>
          <w:sz w:val="32"/>
          <w:szCs w:val="32"/>
        </w:rPr>
        <w:t>月</w:t>
      </w:r>
      <w:r>
        <w:rPr>
          <w:rFonts w:hint="eastAsia"/>
          <w:spacing w:val="12"/>
          <w:sz w:val="32"/>
          <w:szCs w:val="32"/>
          <w:lang w:val="en-US" w:eastAsia="zh-CN"/>
        </w:rPr>
        <w:t xml:space="preserve">  </w:t>
      </w:r>
      <w:r>
        <w:rPr>
          <w:spacing w:val="12"/>
          <w:sz w:val="32"/>
          <w:szCs w:val="32"/>
        </w:rPr>
        <w:t>日</w:t>
      </w:r>
    </w:p>
    <w:p w14:paraId="5634AC40">
      <w:pPr>
        <w:spacing w:line="222" w:lineRule="auto"/>
        <w:rPr>
          <w:sz w:val="32"/>
          <w:szCs w:val="32"/>
        </w:rPr>
        <w:sectPr>
          <w:footerReference r:id="rId6" w:type="default"/>
          <w:pgSz w:w="11900" w:h="16840"/>
          <w:pgMar w:top="1431" w:right="1244" w:bottom="1324" w:left="1529" w:header="0" w:footer="1007" w:gutter="0"/>
          <w:cols w:space="720" w:num="1"/>
        </w:sectPr>
      </w:pPr>
    </w:p>
    <w:p w14:paraId="4E14D973">
      <w:pPr>
        <w:spacing w:before="55"/>
      </w:pPr>
    </w:p>
    <w:p w14:paraId="228518D8">
      <w:pPr>
        <w:spacing w:before="55"/>
      </w:pPr>
    </w:p>
    <w:tbl>
      <w:tblPr>
        <w:tblStyle w:val="6"/>
        <w:tblW w:w="87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709"/>
        <w:gridCol w:w="2128"/>
        <w:gridCol w:w="1530"/>
        <w:gridCol w:w="3033"/>
      </w:tblGrid>
      <w:tr w14:paraId="5C3D6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73" w:type="dxa"/>
            <w:vAlign w:val="top"/>
          </w:tcPr>
          <w:p w14:paraId="16199588">
            <w:pPr>
              <w:spacing w:before="80" w:line="219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机构名称</w:t>
            </w:r>
          </w:p>
        </w:tc>
        <w:tc>
          <w:tcPr>
            <w:tcW w:w="7400" w:type="dxa"/>
            <w:gridSpan w:val="4"/>
            <w:vAlign w:val="top"/>
          </w:tcPr>
          <w:p w14:paraId="597AC68A">
            <w:pPr>
              <w:pStyle w:val="7"/>
            </w:pPr>
          </w:p>
        </w:tc>
      </w:tr>
      <w:tr w14:paraId="5470C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73" w:type="dxa"/>
            <w:gridSpan w:val="5"/>
            <w:vAlign w:val="top"/>
          </w:tcPr>
          <w:p w14:paraId="2EE234C2">
            <w:pPr>
              <w:spacing w:before="47" w:line="209" w:lineRule="auto"/>
              <w:ind w:left="27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一、申报单位基本信息</w:t>
            </w:r>
          </w:p>
        </w:tc>
      </w:tr>
      <w:tr w14:paraId="11B68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73" w:type="dxa"/>
            <w:vAlign w:val="top"/>
          </w:tcPr>
          <w:p w14:paraId="40A4F445">
            <w:pPr>
              <w:spacing w:before="310" w:line="220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单位全称</w:t>
            </w:r>
          </w:p>
        </w:tc>
        <w:tc>
          <w:tcPr>
            <w:tcW w:w="2837" w:type="dxa"/>
            <w:gridSpan w:val="2"/>
            <w:vAlign w:val="top"/>
          </w:tcPr>
          <w:p w14:paraId="1A9E52D8">
            <w:pPr>
              <w:pStyle w:val="7"/>
            </w:pPr>
          </w:p>
        </w:tc>
        <w:tc>
          <w:tcPr>
            <w:tcW w:w="1530" w:type="dxa"/>
            <w:vAlign w:val="top"/>
          </w:tcPr>
          <w:p w14:paraId="3F0EC70D">
            <w:pPr>
              <w:spacing w:before="148" w:line="281" w:lineRule="auto"/>
              <w:ind w:left="254" w:righ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统一社会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信用代码</w:t>
            </w:r>
          </w:p>
        </w:tc>
        <w:tc>
          <w:tcPr>
            <w:tcW w:w="3033" w:type="dxa"/>
            <w:vAlign w:val="top"/>
          </w:tcPr>
          <w:p w14:paraId="5A236927">
            <w:pPr>
              <w:pStyle w:val="7"/>
            </w:pPr>
          </w:p>
        </w:tc>
      </w:tr>
      <w:tr w14:paraId="65AC8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24EE63A7">
            <w:pPr>
              <w:spacing w:before="301" w:line="300" w:lineRule="auto"/>
              <w:ind w:left="344" w:right="367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申报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联系人</w:t>
            </w:r>
          </w:p>
        </w:tc>
        <w:tc>
          <w:tcPr>
            <w:tcW w:w="709" w:type="dxa"/>
            <w:vAlign w:val="top"/>
          </w:tcPr>
          <w:p w14:paraId="3294EBB0">
            <w:pPr>
              <w:spacing w:before="71" w:line="219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128" w:type="dxa"/>
            <w:vAlign w:val="top"/>
          </w:tcPr>
          <w:p w14:paraId="478CB79F">
            <w:pPr>
              <w:pStyle w:val="7"/>
            </w:pPr>
          </w:p>
        </w:tc>
        <w:tc>
          <w:tcPr>
            <w:tcW w:w="1530" w:type="dxa"/>
            <w:vAlign w:val="top"/>
          </w:tcPr>
          <w:p w14:paraId="11A9FCF4">
            <w:pPr>
              <w:spacing w:before="69" w:line="219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3033" w:type="dxa"/>
            <w:vAlign w:val="top"/>
          </w:tcPr>
          <w:p w14:paraId="04AF8E98">
            <w:pPr>
              <w:pStyle w:val="7"/>
            </w:pPr>
          </w:p>
        </w:tc>
      </w:tr>
      <w:tr w14:paraId="4AAB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0A39564D">
            <w:pPr>
              <w:pStyle w:val="7"/>
            </w:pPr>
          </w:p>
        </w:tc>
        <w:tc>
          <w:tcPr>
            <w:tcW w:w="709" w:type="dxa"/>
            <w:vAlign w:val="top"/>
          </w:tcPr>
          <w:p w14:paraId="43D9B917">
            <w:pPr>
              <w:spacing w:before="81" w:line="219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2128" w:type="dxa"/>
            <w:vAlign w:val="top"/>
          </w:tcPr>
          <w:p w14:paraId="2D92A985">
            <w:pPr>
              <w:pStyle w:val="7"/>
            </w:pPr>
          </w:p>
        </w:tc>
        <w:tc>
          <w:tcPr>
            <w:tcW w:w="1530" w:type="dxa"/>
            <w:vAlign w:val="top"/>
          </w:tcPr>
          <w:p w14:paraId="32603E20">
            <w:pPr>
              <w:spacing w:before="79" w:line="219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传真</w:t>
            </w:r>
          </w:p>
        </w:tc>
        <w:tc>
          <w:tcPr>
            <w:tcW w:w="3033" w:type="dxa"/>
            <w:vAlign w:val="top"/>
          </w:tcPr>
          <w:p w14:paraId="0D9AD2D0">
            <w:pPr>
              <w:pStyle w:val="7"/>
            </w:pPr>
          </w:p>
        </w:tc>
      </w:tr>
      <w:tr w14:paraId="59F8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7E2440CF">
            <w:pPr>
              <w:pStyle w:val="7"/>
            </w:pPr>
          </w:p>
        </w:tc>
        <w:tc>
          <w:tcPr>
            <w:tcW w:w="709" w:type="dxa"/>
            <w:vAlign w:val="top"/>
          </w:tcPr>
          <w:p w14:paraId="24F75E9A">
            <w:pPr>
              <w:spacing w:before="71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邮箱</w:t>
            </w:r>
          </w:p>
        </w:tc>
        <w:tc>
          <w:tcPr>
            <w:tcW w:w="2128" w:type="dxa"/>
            <w:vAlign w:val="top"/>
          </w:tcPr>
          <w:p w14:paraId="52CE3ACD">
            <w:pPr>
              <w:pStyle w:val="7"/>
            </w:pPr>
          </w:p>
        </w:tc>
        <w:tc>
          <w:tcPr>
            <w:tcW w:w="1530" w:type="dxa"/>
            <w:vAlign w:val="top"/>
          </w:tcPr>
          <w:p w14:paraId="5A59CB7F">
            <w:pPr>
              <w:spacing w:before="74" w:line="221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联系地址</w:t>
            </w:r>
          </w:p>
        </w:tc>
        <w:tc>
          <w:tcPr>
            <w:tcW w:w="3033" w:type="dxa"/>
            <w:vAlign w:val="top"/>
          </w:tcPr>
          <w:p w14:paraId="1018C0D8">
            <w:pPr>
              <w:pStyle w:val="7"/>
            </w:pPr>
          </w:p>
        </w:tc>
      </w:tr>
      <w:tr w14:paraId="75AA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73" w:type="dxa"/>
            <w:vAlign w:val="top"/>
          </w:tcPr>
          <w:p w14:paraId="5094C689">
            <w:pPr>
              <w:spacing w:before="69" w:line="219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注册资本</w:t>
            </w:r>
          </w:p>
        </w:tc>
        <w:tc>
          <w:tcPr>
            <w:tcW w:w="2837" w:type="dxa"/>
            <w:gridSpan w:val="2"/>
            <w:vAlign w:val="top"/>
          </w:tcPr>
          <w:p w14:paraId="22165049">
            <w:pPr>
              <w:pStyle w:val="7"/>
            </w:pPr>
          </w:p>
        </w:tc>
        <w:tc>
          <w:tcPr>
            <w:tcW w:w="1530" w:type="dxa"/>
            <w:vAlign w:val="top"/>
          </w:tcPr>
          <w:p w14:paraId="3AC18DF5">
            <w:pPr>
              <w:spacing w:before="71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法定代表人</w:t>
            </w:r>
          </w:p>
        </w:tc>
        <w:tc>
          <w:tcPr>
            <w:tcW w:w="3033" w:type="dxa"/>
            <w:vAlign w:val="top"/>
          </w:tcPr>
          <w:p w14:paraId="3B5A098A">
            <w:pPr>
              <w:pStyle w:val="7"/>
            </w:pPr>
          </w:p>
        </w:tc>
      </w:tr>
      <w:tr w14:paraId="0BD34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73" w:type="dxa"/>
            <w:vAlign w:val="top"/>
          </w:tcPr>
          <w:p w14:paraId="27F3FCA1">
            <w:pPr>
              <w:spacing w:before="82" w:line="221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注册地址</w:t>
            </w:r>
          </w:p>
        </w:tc>
        <w:tc>
          <w:tcPr>
            <w:tcW w:w="7400" w:type="dxa"/>
            <w:gridSpan w:val="4"/>
            <w:vAlign w:val="top"/>
          </w:tcPr>
          <w:p w14:paraId="180C1001">
            <w:pPr>
              <w:pStyle w:val="7"/>
            </w:pPr>
          </w:p>
        </w:tc>
      </w:tr>
      <w:tr w14:paraId="1F9F6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73" w:type="dxa"/>
            <w:vAlign w:val="top"/>
          </w:tcPr>
          <w:p w14:paraId="16127398">
            <w:pPr>
              <w:spacing w:before="71" w:line="219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办公地址</w:t>
            </w:r>
          </w:p>
        </w:tc>
        <w:tc>
          <w:tcPr>
            <w:tcW w:w="7400" w:type="dxa"/>
            <w:gridSpan w:val="4"/>
            <w:vAlign w:val="top"/>
          </w:tcPr>
          <w:p w14:paraId="03A99D30">
            <w:pPr>
              <w:pStyle w:val="7"/>
            </w:pPr>
          </w:p>
        </w:tc>
      </w:tr>
      <w:tr w14:paraId="62D20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373" w:type="dxa"/>
            <w:vAlign w:val="top"/>
          </w:tcPr>
          <w:p w14:paraId="22D67440">
            <w:pPr>
              <w:pStyle w:val="7"/>
              <w:spacing w:line="378" w:lineRule="auto"/>
            </w:pPr>
          </w:p>
          <w:p w14:paraId="68D757B9">
            <w:pPr>
              <w:spacing w:before="72" w:line="220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单位性质</w:t>
            </w:r>
          </w:p>
        </w:tc>
        <w:tc>
          <w:tcPr>
            <w:tcW w:w="7400" w:type="dxa"/>
            <w:gridSpan w:val="4"/>
            <w:vAlign w:val="top"/>
          </w:tcPr>
          <w:p w14:paraId="62A1BCD0">
            <w:pPr>
              <w:spacing w:before="111" w:line="282" w:lineRule="auto"/>
              <w:ind w:left="111" w:right="1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口科研院所□高等院校□社会团体□国有企业□民营企业□外资企业□合资企业□国有控股企业□国有参股企业</w:t>
            </w:r>
          </w:p>
          <w:p w14:paraId="18D6479F">
            <w:pPr>
              <w:spacing w:before="58" w:line="216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口其他(请注明)</w:t>
            </w:r>
          </w:p>
        </w:tc>
      </w:tr>
      <w:tr w14:paraId="6BCA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373" w:type="dxa"/>
            <w:vAlign w:val="top"/>
          </w:tcPr>
          <w:p w14:paraId="06688681">
            <w:pPr>
              <w:pStyle w:val="7"/>
              <w:spacing w:line="399" w:lineRule="auto"/>
            </w:pPr>
          </w:p>
          <w:p w14:paraId="2F031D88">
            <w:pPr>
              <w:spacing w:before="71" w:line="219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服务领域</w:t>
            </w:r>
          </w:p>
        </w:tc>
        <w:tc>
          <w:tcPr>
            <w:tcW w:w="7400" w:type="dxa"/>
            <w:gridSpan w:val="4"/>
            <w:vAlign w:val="top"/>
          </w:tcPr>
          <w:p w14:paraId="2D92388C">
            <w:pPr>
              <w:spacing w:before="143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□工业大数据□农业大数据口能源大数据□通信大数据□金融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大数据</w:t>
            </w:r>
          </w:p>
          <w:p w14:paraId="3C5A0076">
            <w:pPr>
              <w:spacing w:before="89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□物流大数据□教育大数据□医疗大数据□文旅大数据</w:t>
            </w:r>
          </w:p>
          <w:p w14:paraId="7BE213A2">
            <w:pPr>
              <w:spacing w:before="88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□其他(请注明):</w:t>
            </w:r>
          </w:p>
        </w:tc>
      </w:tr>
      <w:tr w14:paraId="691D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373" w:type="dxa"/>
            <w:vAlign w:val="top"/>
          </w:tcPr>
          <w:p w14:paraId="2F7B2A96">
            <w:pPr>
              <w:pStyle w:val="7"/>
              <w:spacing w:line="245" w:lineRule="auto"/>
            </w:pPr>
          </w:p>
          <w:p w14:paraId="3CE8597D">
            <w:pPr>
              <w:pStyle w:val="7"/>
              <w:spacing w:line="246" w:lineRule="auto"/>
            </w:pPr>
          </w:p>
          <w:p w14:paraId="54742EA8">
            <w:pPr>
              <w:pStyle w:val="7"/>
              <w:spacing w:line="246" w:lineRule="auto"/>
            </w:pPr>
          </w:p>
          <w:p w14:paraId="197BD370">
            <w:pPr>
              <w:spacing w:before="71" w:line="288" w:lineRule="auto"/>
              <w:ind w:left="454" w:right="239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申报单位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简介</w:t>
            </w:r>
          </w:p>
        </w:tc>
        <w:tc>
          <w:tcPr>
            <w:tcW w:w="7400" w:type="dxa"/>
            <w:gridSpan w:val="4"/>
            <w:vAlign w:val="top"/>
          </w:tcPr>
          <w:p w14:paraId="7242B5C0">
            <w:pPr>
              <w:pStyle w:val="7"/>
              <w:spacing w:line="259" w:lineRule="auto"/>
            </w:pPr>
          </w:p>
          <w:p w14:paraId="0AE4994D">
            <w:pPr>
              <w:pStyle w:val="7"/>
              <w:spacing w:line="259" w:lineRule="auto"/>
            </w:pPr>
          </w:p>
          <w:p w14:paraId="0ABEE057">
            <w:pPr>
              <w:spacing w:before="71" w:line="302" w:lineRule="auto"/>
              <w:ind w:left="111" w:firstLine="7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(单位概况，主营业务，提供服务所需的设备设施、平台、相关资源等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；服务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团队带头人和骨干成员的资质经验；在服务领域中的地位和优势，不超过500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字)</w:t>
            </w:r>
          </w:p>
        </w:tc>
      </w:tr>
      <w:tr w14:paraId="4466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373" w:type="dxa"/>
            <w:vAlign w:val="top"/>
          </w:tcPr>
          <w:p w14:paraId="38B9CCB4">
            <w:pPr>
              <w:pStyle w:val="7"/>
              <w:spacing w:line="296" w:lineRule="auto"/>
            </w:pPr>
          </w:p>
          <w:p w14:paraId="6996C688">
            <w:pPr>
              <w:pStyle w:val="7"/>
              <w:spacing w:line="296" w:lineRule="auto"/>
            </w:pPr>
          </w:p>
          <w:p w14:paraId="32E54234">
            <w:pPr>
              <w:pStyle w:val="7"/>
              <w:spacing w:line="297" w:lineRule="auto"/>
            </w:pPr>
          </w:p>
          <w:p w14:paraId="77BA068D">
            <w:pPr>
              <w:spacing w:before="71" w:line="219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资质能力</w:t>
            </w:r>
          </w:p>
        </w:tc>
        <w:tc>
          <w:tcPr>
            <w:tcW w:w="7400" w:type="dxa"/>
            <w:gridSpan w:val="4"/>
            <w:vAlign w:val="top"/>
          </w:tcPr>
          <w:p w14:paraId="5FEC7EC8">
            <w:pPr>
              <w:pStyle w:val="7"/>
              <w:spacing w:line="370" w:lineRule="auto"/>
            </w:pPr>
          </w:p>
          <w:p w14:paraId="08778306">
            <w:pPr>
              <w:spacing w:before="72" w:line="293" w:lineRule="auto"/>
              <w:ind w:left="111" w:firstLine="9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(各类实验室、技术中心资质，获得的专利、软件著作权等知识产权，参与制修订的各类标准，承担的省部级以上科研项目，科技奖励，获得的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荣誉等，需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附相应证明材料，不超过500字)</w:t>
            </w:r>
          </w:p>
        </w:tc>
      </w:tr>
      <w:tr w14:paraId="39C4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73" w:type="dxa"/>
            <w:gridSpan w:val="5"/>
            <w:vAlign w:val="top"/>
          </w:tcPr>
          <w:p w14:paraId="03A648EB">
            <w:pPr>
              <w:spacing w:before="45" w:line="193" w:lineRule="auto"/>
              <w:ind w:left="27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二、创新服务情况介绍</w:t>
            </w:r>
          </w:p>
        </w:tc>
      </w:tr>
      <w:tr w14:paraId="144C7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373" w:type="dxa"/>
            <w:vAlign w:val="top"/>
          </w:tcPr>
          <w:p w14:paraId="42E893C5">
            <w:pPr>
              <w:pStyle w:val="7"/>
              <w:spacing w:line="284" w:lineRule="auto"/>
            </w:pPr>
          </w:p>
          <w:p w14:paraId="25016892">
            <w:pPr>
              <w:pStyle w:val="7"/>
              <w:spacing w:line="284" w:lineRule="auto"/>
            </w:pPr>
          </w:p>
          <w:p w14:paraId="080CB86C">
            <w:pPr>
              <w:pStyle w:val="7"/>
              <w:spacing w:line="284" w:lineRule="auto"/>
            </w:pPr>
          </w:p>
          <w:p w14:paraId="53B63B31">
            <w:pPr>
              <w:spacing w:before="71" w:line="221" w:lineRule="auto"/>
              <w:ind w:left="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摘要</w:t>
            </w:r>
          </w:p>
        </w:tc>
        <w:tc>
          <w:tcPr>
            <w:tcW w:w="7400" w:type="dxa"/>
            <w:gridSpan w:val="4"/>
            <w:vAlign w:val="top"/>
          </w:tcPr>
          <w:p w14:paraId="68CEB85F">
            <w:pPr>
              <w:spacing w:before="95" w:line="281" w:lineRule="auto"/>
              <w:ind w:left="111"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(依托自有资源，对外提供大数据相关服务、相关标准制修订服务、测试评估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服务、研究咨询服务等情况，需附相应证明材料，不超过500字。)</w:t>
            </w:r>
          </w:p>
        </w:tc>
      </w:tr>
    </w:tbl>
    <w:p w14:paraId="5EDAC8DF">
      <w:pPr>
        <w:rPr>
          <w:rFonts w:ascii="Arial"/>
          <w:sz w:val="21"/>
        </w:rPr>
      </w:pPr>
    </w:p>
    <w:p w14:paraId="183B7B2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601" w:bottom="1235" w:left="1405" w:header="0" w:footer="917" w:gutter="0"/>
          <w:cols w:space="720" w:num="1"/>
        </w:sectPr>
      </w:pPr>
    </w:p>
    <w:p w14:paraId="0991F3E7">
      <w:pPr>
        <w:spacing w:line="310" w:lineRule="auto"/>
        <w:rPr>
          <w:rFonts w:ascii="Arial"/>
          <w:sz w:val="21"/>
        </w:rPr>
      </w:pPr>
    </w:p>
    <w:p w14:paraId="1A94D692">
      <w:pPr>
        <w:spacing w:line="311" w:lineRule="auto"/>
        <w:rPr>
          <w:rFonts w:ascii="Arial"/>
          <w:sz w:val="21"/>
        </w:rPr>
      </w:pPr>
    </w:p>
    <w:p w14:paraId="4FA636DC">
      <w:pPr>
        <w:spacing w:before="101" w:line="222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三、承担单位详细介绍</w:t>
      </w:r>
    </w:p>
    <w:p w14:paraId="00186BBD">
      <w:pPr>
        <w:pStyle w:val="2"/>
        <w:spacing w:before="208" w:line="345" w:lineRule="auto"/>
        <w:ind w:right="29" w:firstLine="599"/>
        <w:jc w:val="both"/>
        <w:rPr>
          <w:sz w:val="31"/>
          <w:szCs w:val="31"/>
        </w:rPr>
      </w:pPr>
      <w:r>
        <w:rPr>
          <w:spacing w:val="-13"/>
          <w:sz w:val="31"/>
          <w:szCs w:val="31"/>
        </w:rPr>
        <w:t>承担单位的性质、组织架构、财务状况、技术/服务团队情况、技</w:t>
      </w:r>
      <w:r>
        <w:rPr>
          <w:spacing w:val="3"/>
          <w:sz w:val="31"/>
          <w:szCs w:val="31"/>
        </w:rPr>
        <w:t>术研发投入情况、主要产品(服务)、市场规</w:t>
      </w:r>
      <w:r>
        <w:rPr>
          <w:spacing w:val="2"/>
          <w:sz w:val="31"/>
          <w:szCs w:val="31"/>
        </w:rPr>
        <w:t>模、大数据领域取得成</w:t>
      </w:r>
      <w:r>
        <w:rPr>
          <w:spacing w:val="-9"/>
          <w:sz w:val="31"/>
          <w:szCs w:val="31"/>
        </w:rPr>
        <w:t>果(大数据应用服务过程、实景展示、市场</w:t>
      </w:r>
      <w:r>
        <w:rPr>
          <w:spacing w:val="-10"/>
          <w:sz w:val="31"/>
          <w:szCs w:val="31"/>
        </w:rPr>
        <w:t>化应用、经济和社会效益、</w:t>
      </w:r>
      <w:r>
        <w:rPr>
          <w:spacing w:val="3"/>
          <w:sz w:val="31"/>
          <w:szCs w:val="31"/>
        </w:rPr>
        <w:t>典型应用案例)等。</w:t>
      </w:r>
    </w:p>
    <w:p w14:paraId="2121155D">
      <w:pPr>
        <w:spacing w:before="30" w:line="221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四、创新服务机构详细介绍</w:t>
      </w:r>
    </w:p>
    <w:p w14:paraId="695237D4">
      <w:pPr>
        <w:pStyle w:val="2"/>
        <w:spacing w:before="214" w:line="222" w:lineRule="auto"/>
        <w:ind w:left="599"/>
        <w:rPr>
          <w:sz w:val="31"/>
          <w:szCs w:val="31"/>
        </w:rPr>
      </w:pPr>
      <w:r>
        <w:rPr>
          <w:spacing w:val="-18"/>
          <w:sz w:val="31"/>
          <w:szCs w:val="31"/>
        </w:rPr>
        <w:t>1.基本情况</w:t>
      </w:r>
    </w:p>
    <w:p w14:paraId="2A2C888B">
      <w:pPr>
        <w:pStyle w:val="2"/>
        <w:spacing w:before="216" w:line="340" w:lineRule="auto"/>
        <w:ind w:right="133" w:firstLine="599"/>
        <w:rPr>
          <w:sz w:val="31"/>
          <w:szCs w:val="31"/>
        </w:rPr>
      </w:pPr>
      <w:r>
        <w:rPr>
          <w:spacing w:val="-8"/>
          <w:sz w:val="31"/>
          <w:szCs w:val="31"/>
        </w:rPr>
        <w:t>包括拟采用的组织架构与职责；创新服务体系建设和运行机制，包括组织管理体系建设、规章制度建立、服务项目组织管理机制、经</w:t>
      </w:r>
      <w:r>
        <w:rPr>
          <w:spacing w:val="-13"/>
          <w:sz w:val="31"/>
          <w:szCs w:val="31"/>
        </w:rPr>
        <w:t>费管理机制、人才激励机制、内外部合作机制等。</w:t>
      </w:r>
    </w:p>
    <w:p w14:paraId="0A8AFB12">
      <w:pPr>
        <w:pStyle w:val="2"/>
        <w:spacing w:before="48" w:line="222" w:lineRule="auto"/>
        <w:ind w:left="599"/>
        <w:rPr>
          <w:sz w:val="31"/>
          <w:szCs w:val="31"/>
        </w:rPr>
      </w:pPr>
      <w:r>
        <w:rPr>
          <w:spacing w:val="-15"/>
          <w:sz w:val="31"/>
          <w:szCs w:val="31"/>
        </w:rPr>
        <w:t>2.资源整合情况</w:t>
      </w:r>
    </w:p>
    <w:p w14:paraId="68C4BBBB">
      <w:pPr>
        <w:pStyle w:val="2"/>
        <w:spacing w:before="202" w:line="332" w:lineRule="auto"/>
        <w:ind w:right="135" w:firstLine="599"/>
        <w:rPr>
          <w:sz w:val="31"/>
          <w:szCs w:val="31"/>
        </w:rPr>
      </w:pPr>
      <w:r>
        <w:rPr>
          <w:spacing w:val="-8"/>
          <w:sz w:val="31"/>
          <w:szCs w:val="31"/>
        </w:rPr>
        <w:t>包括创新服务团队带头人及服务团队建设情况、建设经费投入情</w:t>
      </w:r>
      <w:r>
        <w:rPr>
          <w:spacing w:val="-13"/>
          <w:sz w:val="31"/>
          <w:szCs w:val="31"/>
        </w:rPr>
        <w:t>况、数据资源情况，产学研用情况、协同创新能力等。</w:t>
      </w:r>
    </w:p>
    <w:p w14:paraId="05066368">
      <w:pPr>
        <w:pStyle w:val="2"/>
        <w:spacing w:before="50" w:line="222" w:lineRule="auto"/>
        <w:ind w:left="599"/>
        <w:rPr>
          <w:sz w:val="31"/>
          <w:szCs w:val="31"/>
        </w:rPr>
      </w:pPr>
      <w:r>
        <w:rPr>
          <w:spacing w:val="-15"/>
          <w:sz w:val="31"/>
          <w:szCs w:val="31"/>
        </w:rPr>
        <w:t>3.创新服务情况</w:t>
      </w:r>
    </w:p>
    <w:p w14:paraId="23520D73">
      <w:pPr>
        <w:pStyle w:val="2"/>
        <w:spacing w:before="205" w:line="340" w:lineRule="auto"/>
        <w:ind w:right="126" w:firstLine="599"/>
        <w:rPr>
          <w:sz w:val="31"/>
          <w:szCs w:val="31"/>
        </w:rPr>
      </w:pPr>
      <w:r>
        <w:rPr>
          <w:spacing w:val="-8"/>
          <w:sz w:val="31"/>
          <w:szCs w:val="31"/>
        </w:rPr>
        <w:t>包括面向重点产业链群建设、民生服务、社会治理、创业创新等领域，利用数据资源，对外提供大数据相关服务，标准制修订、测试</w:t>
      </w:r>
      <w:r>
        <w:rPr>
          <w:spacing w:val="-12"/>
          <w:sz w:val="31"/>
          <w:szCs w:val="31"/>
        </w:rPr>
        <w:t>评估、研究咨询服务等情况，服务典型案例及推广价值</w:t>
      </w:r>
      <w:r>
        <w:rPr>
          <w:spacing w:val="-13"/>
          <w:sz w:val="31"/>
          <w:szCs w:val="31"/>
        </w:rPr>
        <w:t>等。</w:t>
      </w:r>
    </w:p>
    <w:p w14:paraId="08DA2AFC">
      <w:pPr>
        <w:pStyle w:val="2"/>
        <w:spacing w:before="51" w:line="224" w:lineRule="auto"/>
        <w:ind w:left="599"/>
        <w:rPr>
          <w:sz w:val="31"/>
          <w:szCs w:val="31"/>
        </w:rPr>
      </w:pPr>
      <w:r>
        <w:rPr>
          <w:spacing w:val="-12"/>
          <w:sz w:val="31"/>
          <w:szCs w:val="31"/>
        </w:rPr>
        <w:t>4.发展规划</w:t>
      </w:r>
    </w:p>
    <w:p w14:paraId="5B29B749">
      <w:pPr>
        <w:pStyle w:val="2"/>
        <w:spacing w:before="192" w:line="344" w:lineRule="auto"/>
        <w:ind w:right="179" w:firstLine="599"/>
        <w:rPr>
          <w:sz w:val="31"/>
          <w:szCs w:val="31"/>
        </w:rPr>
      </w:pPr>
      <w:r>
        <w:rPr>
          <w:spacing w:val="-4"/>
          <w:sz w:val="31"/>
          <w:szCs w:val="31"/>
        </w:rPr>
        <w:t>未来3年的发展规划，包含服务的企业数量、类型，服务内容、</w:t>
      </w:r>
      <w:r>
        <w:rPr>
          <w:spacing w:val="-14"/>
          <w:sz w:val="31"/>
          <w:szCs w:val="31"/>
        </w:rPr>
        <w:t>方式，服务成果，创造的经济和社会效益等。</w:t>
      </w:r>
    </w:p>
    <w:p w14:paraId="5A8896B4">
      <w:pPr>
        <w:spacing w:before="2" w:line="220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五、相关证明材料</w:t>
      </w:r>
    </w:p>
    <w:p w14:paraId="32F70988">
      <w:pPr>
        <w:pStyle w:val="2"/>
        <w:spacing w:before="202" w:line="301" w:lineRule="auto"/>
        <w:ind w:firstLine="599"/>
        <w:rPr>
          <w:sz w:val="31"/>
          <w:szCs w:val="31"/>
        </w:rPr>
      </w:pPr>
      <w:r>
        <w:rPr>
          <w:spacing w:val="-5"/>
          <w:sz w:val="31"/>
          <w:szCs w:val="31"/>
        </w:rPr>
        <w:t>1.申报单位法人证书，2023年以来的信用状况证明(通过信用中</w:t>
      </w:r>
      <w:r>
        <w:rPr>
          <w:spacing w:val="-4"/>
          <w:sz w:val="31"/>
          <w:szCs w:val="31"/>
        </w:rPr>
        <w:t>国和信用河南网站查询)、市场主体专项信用报告(无违法违纪证明、</w:t>
      </w:r>
    </w:p>
    <w:p w14:paraId="5FE0DCDA">
      <w:pPr>
        <w:spacing w:line="301" w:lineRule="auto"/>
        <w:rPr>
          <w:sz w:val="31"/>
          <w:szCs w:val="31"/>
        </w:rPr>
        <w:sectPr>
          <w:footerReference r:id="rId8" w:type="default"/>
          <w:pgSz w:w="12050" w:h="16940"/>
          <w:pgMar w:top="1439" w:right="1185" w:bottom="1382" w:left="1670" w:header="0" w:footer="1102" w:gutter="0"/>
          <w:cols w:space="720" w:num="1"/>
        </w:sectPr>
      </w:pPr>
    </w:p>
    <w:p w14:paraId="6D3C0B83">
      <w:pPr>
        <w:pStyle w:val="2"/>
        <w:spacing w:before="283" w:line="344" w:lineRule="auto"/>
        <w:ind w:right="59"/>
        <w:rPr>
          <w:sz w:val="30"/>
          <w:szCs w:val="30"/>
        </w:rPr>
      </w:pPr>
      <w:r>
        <w:rPr>
          <w:spacing w:val="19"/>
          <w:sz w:val="30"/>
          <w:szCs w:val="30"/>
        </w:rPr>
        <w:t>无重大生产安全事故证明),申报单位上年度财务(审计或决算)报</w:t>
      </w:r>
      <w:r>
        <w:rPr>
          <w:spacing w:val="-9"/>
          <w:sz w:val="30"/>
          <w:szCs w:val="30"/>
        </w:rPr>
        <w:t>告、纳税证明等。</w:t>
      </w:r>
    </w:p>
    <w:p w14:paraId="02FEC508">
      <w:pPr>
        <w:pStyle w:val="2"/>
        <w:spacing w:before="40" w:line="350" w:lineRule="auto"/>
        <w:ind w:firstLine="580"/>
        <w:jc w:val="both"/>
        <w:rPr>
          <w:sz w:val="30"/>
          <w:szCs w:val="30"/>
        </w:rPr>
      </w:pPr>
      <w:r>
        <w:rPr>
          <w:sz w:val="30"/>
          <w:szCs w:val="30"/>
        </w:rPr>
        <w:t>2.申报单位服务能力证明材料，包括但不限</w:t>
      </w:r>
      <w:r>
        <w:rPr>
          <w:spacing w:val="-1"/>
          <w:sz w:val="30"/>
          <w:szCs w:val="30"/>
        </w:rPr>
        <w:t>于实验室、技术中心</w:t>
      </w:r>
      <w:r>
        <w:rPr>
          <w:sz w:val="30"/>
          <w:szCs w:val="30"/>
        </w:rPr>
        <w:t>资质，2022年以来承担的省部级以上科研项目、获得科技奖励、知识</w:t>
      </w:r>
      <w:r>
        <w:rPr>
          <w:spacing w:val="-1"/>
          <w:sz w:val="30"/>
          <w:szCs w:val="30"/>
        </w:rPr>
        <w:t>产权，主导或参与制修订的各类标准，实现的科技成果转化等，原则</w:t>
      </w:r>
      <w:r>
        <w:rPr>
          <w:spacing w:val="-6"/>
          <w:sz w:val="30"/>
          <w:szCs w:val="30"/>
        </w:rPr>
        <w:t>上应与大数据领域相关。</w:t>
      </w:r>
    </w:p>
    <w:p w14:paraId="4C8B2948">
      <w:pPr>
        <w:pStyle w:val="2"/>
        <w:spacing w:before="79" w:line="339" w:lineRule="auto"/>
        <w:ind w:right="56" w:firstLine="580"/>
        <w:rPr>
          <w:sz w:val="30"/>
          <w:szCs w:val="30"/>
        </w:rPr>
      </w:pPr>
      <w:r>
        <w:rPr>
          <w:spacing w:val="10"/>
          <w:sz w:val="30"/>
          <w:szCs w:val="30"/>
        </w:rPr>
        <w:t>3.服务场所、服务团队、设备设施、产品(服务)、数据资源、</w:t>
      </w:r>
      <w:r>
        <w:rPr>
          <w:spacing w:val="-5"/>
          <w:sz w:val="30"/>
          <w:szCs w:val="30"/>
        </w:rPr>
        <w:t>服务平台、整体解决方案、建设经费投入等证明材料。</w:t>
      </w:r>
    </w:p>
    <w:p w14:paraId="5E4C0B69">
      <w:pPr>
        <w:pStyle w:val="2"/>
        <w:spacing w:before="65" w:line="220" w:lineRule="auto"/>
        <w:ind w:left="580"/>
        <w:rPr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4.</w:t>
      </w:r>
      <w:r>
        <w:rPr>
          <w:spacing w:val="-8"/>
          <w:sz w:val="30"/>
          <w:szCs w:val="30"/>
        </w:rPr>
        <w:t>服务团队人员资质等其他相关材料。</w:t>
      </w:r>
    </w:p>
    <w:p w14:paraId="2D6A4BC3">
      <w:pPr>
        <w:pStyle w:val="2"/>
        <w:spacing w:before="212" w:line="220" w:lineRule="auto"/>
        <w:ind w:left="580"/>
      </w:pPr>
      <w:r>
        <w:rPr>
          <w:spacing w:val="-8"/>
          <w:sz w:val="30"/>
          <w:szCs w:val="30"/>
        </w:rPr>
        <w:t>5.服务典型案例、服务推广效果证明材料。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22ABE"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729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7ADDC">
    <w:pPr>
      <w:spacing w:before="1" w:line="177" w:lineRule="auto"/>
      <w:jc w:val="right"/>
      <w:rPr>
        <w:rFonts w:ascii="宋体" w:hAnsi="宋体" w:eastAsia="宋体" w:cs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B025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AD5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zUwNjA0OWQ3NWFlM2EwZWQ4MjZhMzc0OWRmYzIifQ=="/>
  </w:docVars>
  <w:rsids>
    <w:rsidRoot w:val="00000000"/>
    <w:rsid w:val="084A7B62"/>
    <w:rsid w:val="08CE2541"/>
    <w:rsid w:val="0CE87CB7"/>
    <w:rsid w:val="1AA650CC"/>
    <w:rsid w:val="1E65704C"/>
    <w:rsid w:val="55F23D11"/>
    <w:rsid w:val="56D06A51"/>
    <w:rsid w:val="5B8F0C89"/>
    <w:rsid w:val="655B7E2E"/>
    <w:rsid w:val="76A74C81"/>
    <w:rsid w:val="77E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2024-10-24T08:12:35Z</dcterms:created>
  <dc:creator>L</dc:creator>
  <cp:lastModifiedBy>四少爷</cp:lastModifiedBy>
  <dcterms:modified xsi:type="dcterms:W3CDTF">2024-10-24T08:17:34Z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2B7F25D499754A5CB335683636D10E64_12</vt:lpwstr>
  </property>
</Properties>
</file>