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53E1">
      <w:pPr>
        <w:spacing w:before="6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3"/>
          <w:sz w:val="24"/>
          <w:szCs w:val="24"/>
        </w:rPr>
        <w:t>附件2</w:t>
      </w:r>
    </w:p>
    <w:p w14:paraId="61EE6406">
      <w:pPr>
        <w:spacing w:before="286" w:line="219" w:lineRule="auto"/>
        <w:jc w:val="center"/>
        <w:rPr>
          <w:rFonts w:hint="eastAsia"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</w:rPr>
        <w:t>高校孵化企业情况汇总表</w:t>
      </w:r>
    </w:p>
    <w:p w14:paraId="44A0F751">
      <w:pPr>
        <w:spacing w:before="286" w:line="219" w:lineRule="auto"/>
        <w:jc w:val="center"/>
        <w:rPr>
          <w:rFonts w:hint="eastAsia" w:ascii="宋体" w:hAnsi="宋体" w:eastAsia="宋体" w:cs="宋体"/>
          <w:b/>
          <w:bCs/>
          <w:spacing w:val="-2"/>
          <w:sz w:val="36"/>
          <w:szCs w:val="36"/>
        </w:rPr>
      </w:pPr>
    </w:p>
    <w:p w14:paraId="7A643930">
      <w:pPr>
        <w:spacing w:before="286" w:line="219" w:lineRule="auto"/>
        <w:jc w:val="both"/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报送单位(公章):        </w:t>
      </w:r>
      <w:r>
        <w:rPr>
          <w:rFonts w:ascii="宋体" w:hAnsi="宋体" w:eastAsia="宋体" w:cs="宋体"/>
          <w:spacing w:val="2"/>
          <w:sz w:val="16"/>
          <w:szCs w:val="16"/>
        </w:rPr>
        <w:t xml:space="preserve">                 </w:t>
      </w:r>
      <w:r>
        <w:rPr>
          <w:rFonts w:hint="eastAsia" w:ascii="宋体" w:hAnsi="宋体" w:eastAsia="宋体" w:cs="宋体"/>
          <w:spacing w:val="2"/>
          <w:sz w:val="16"/>
          <w:szCs w:val="16"/>
          <w:lang w:val="en-US" w:eastAsia="zh-CN"/>
        </w:rPr>
        <w:t xml:space="preserve">                                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单位联系人/电话：</w:t>
      </w:r>
    </w:p>
    <w:tbl>
      <w:tblPr>
        <w:tblStyle w:val="4"/>
        <w:tblpPr w:leftFromText="180" w:rightFromText="180" w:vertAnchor="text" w:horzAnchor="page" w:tblpXSpec="center" w:tblpY="6"/>
        <w:tblOverlap w:val="never"/>
        <w:tblW w:w="501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906"/>
        <w:gridCol w:w="805"/>
        <w:gridCol w:w="932"/>
        <w:gridCol w:w="979"/>
        <w:gridCol w:w="1047"/>
        <w:gridCol w:w="1268"/>
        <w:gridCol w:w="1316"/>
        <w:gridCol w:w="1861"/>
        <w:gridCol w:w="1170"/>
        <w:gridCol w:w="1204"/>
        <w:gridCol w:w="1222"/>
        <w:gridCol w:w="907"/>
      </w:tblGrid>
      <w:tr w14:paraId="54DB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textDirection w:val="tbRlV"/>
            <w:vAlign w:val="top"/>
          </w:tcPr>
          <w:p w14:paraId="4EB1A68F">
            <w:pPr>
              <w:spacing w:before="88" w:line="199" w:lineRule="auto"/>
              <w:ind w:left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23" w:type="pct"/>
            <w:vAlign w:val="top"/>
          </w:tcPr>
          <w:p w14:paraId="4D4E207F">
            <w:pPr>
              <w:spacing w:before="90" w:line="219" w:lineRule="auto"/>
              <w:ind w:left="2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高校</w:t>
            </w:r>
          </w:p>
        </w:tc>
        <w:tc>
          <w:tcPr>
            <w:tcW w:w="287" w:type="pct"/>
            <w:vAlign w:val="top"/>
          </w:tcPr>
          <w:p w14:paraId="16891695">
            <w:pPr>
              <w:spacing w:before="21" w:line="192" w:lineRule="auto"/>
              <w:ind w:left="90" w:right="62" w:hanging="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院系/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部门</w:t>
            </w:r>
          </w:p>
        </w:tc>
        <w:tc>
          <w:tcPr>
            <w:tcW w:w="332" w:type="pct"/>
            <w:vAlign w:val="top"/>
          </w:tcPr>
          <w:p w14:paraId="56160083">
            <w:pPr>
              <w:spacing w:before="18" w:line="194" w:lineRule="auto"/>
              <w:ind w:left="131" w:right="1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349" w:type="pct"/>
            <w:vAlign w:val="top"/>
          </w:tcPr>
          <w:p w14:paraId="16C53623">
            <w:pPr>
              <w:spacing w:before="10" w:line="212" w:lineRule="auto"/>
              <w:ind w:left="5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校方负</w:t>
            </w:r>
          </w:p>
          <w:p w14:paraId="0285C68C">
            <w:pPr>
              <w:spacing w:line="186" w:lineRule="auto"/>
              <w:ind w:lef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责人</w:t>
            </w:r>
          </w:p>
        </w:tc>
        <w:tc>
          <w:tcPr>
            <w:tcW w:w="373" w:type="pct"/>
            <w:vAlign w:val="top"/>
          </w:tcPr>
          <w:p w14:paraId="07DA195A">
            <w:pPr>
              <w:spacing w:before="11" w:line="199" w:lineRule="auto"/>
              <w:ind w:left="201" w:right="122" w:hanging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法定代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表人</w:t>
            </w:r>
          </w:p>
        </w:tc>
        <w:tc>
          <w:tcPr>
            <w:tcW w:w="452" w:type="pct"/>
            <w:vAlign w:val="top"/>
          </w:tcPr>
          <w:p w14:paraId="27713993">
            <w:pPr>
              <w:spacing w:before="91" w:line="221" w:lineRule="auto"/>
              <w:ind w:left="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成立时间</w:t>
            </w:r>
          </w:p>
        </w:tc>
        <w:tc>
          <w:tcPr>
            <w:tcW w:w="469" w:type="pct"/>
            <w:vAlign w:val="top"/>
          </w:tcPr>
          <w:p w14:paraId="08230936">
            <w:pPr>
              <w:spacing w:before="91" w:line="220" w:lineRule="auto"/>
              <w:ind w:left="1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行业领域</w:t>
            </w:r>
          </w:p>
        </w:tc>
        <w:tc>
          <w:tcPr>
            <w:tcW w:w="663" w:type="pct"/>
            <w:vAlign w:val="top"/>
          </w:tcPr>
          <w:p w14:paraId="782E0860">
            <w:pPr>
              <w:spacing w:before="11" w:line="199" w:lineRule="auto"/>
              <w:ind w:left="85" w:right="95" w:firstLine="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涉及28个重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点产业链情况</w:t>
            </w:r>
          </w:p>
        </w:tc>
        <w:tc>
          <w:tcPr>
            <w:tcW w:w="417" w:type="pct"/>
            <w:vAlign w:val="top"/>
          </w:tcPr>
          <w:p w14:paraId="2033200D">
            <w:pPr>
              <w:spacing w:before="9" w:line="200" w:lineRule="auto"/>
              <w:ind w:left="96" w:right="1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组织机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构代码</w:t>
            </w:r>
          </w:p>
        </w:tc>
        <w:tc>
          <w:tcPr>
            <w:tcW w:w="429" w:type="pct"/>
            <w:vAlign w:val="top"/>
          </w:tcPr>
          <w:p w14:paraId="2FEE396A">
            <w:pPr>
              <w:spacing w:before="90" w:line="219" w:lineRule="auto"/>
              <w:ind w:left="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孵化类型</w:t>
            </w:r>
          </w:p>
        </w:tc>
        <w:tc>
          <w:tcPr>
            <w:tcW w:w="435" w:type="pct"/>
            <w:vAlign w:val="top"/>
          </w:tcPr>
          <w:p w14:paraId="60910C76">
            <w:pPr>
              <w:spacing w:before="92" w:line="221" w:lineRule="auto"/>
              <w:ind w:left="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3" w:type="pct"/>
            <w:vAlign w:val="top"/>
          </w:tcPr>
          <w:p w14:paraId="038DD3B6">
            <w:pPr>
              <w:spacing w:before="91" w:line="221" w:lineRule="auto"/>
              <w:ind w:left="17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备注</w:t>
            </w:r>
          </w:p>
        </w:tc>
      </w:tr>
      <w:tr w14:paraId="21996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vAlign w:val="top"/>
          </w:tcPr>
          <w:p w14:paraId="0D4728F7">
            <w:pPr>
              <w:pStyle w:val="5"/>
            </w:pPr>
          </w:p>
        </w:tc>
        <w:tc>
          <w:tcPr>
            <w:tcW w:w="323" w:type="pct"/>
            <w:vAlign w:val="top"/>
          </w:tcPr>
          <w:p w14:paraId="16E3E85F">
            <w:pPr>
              <w:pStyle w:val="5"/>
            </w:pPr>
          </w:p>
        </w:tc>
        <w:tc>
          <w:tcPr>
            <w:tcW w:w="287" w:type="pct"/>
            <w:vAlign w:val="top"/>
          </w:tcPr>
          <w:p w14:paraId="781747E5">
            <w:pPr>
              <w:pStyle w:val="5"/>
            </w:pPr>
          </w:p>
        </w:tc>
        <w:tc>
          <w:tcPr>
            <w:tcW w:w="332" w:type="pct"/>
            <w:vAlign w:val="top"/>
          </w:tcPr>
          <w:p w14:paraId="2E46ED2F">
            <w:pPr>
              <w:pStyle w:val="5"/>
            </w:pPr>
          </w:p>
        </w:tc>
        <w:tc>
          <w:tcPr>
            <w:tcW w:w="349" w:type="pct"/>
            <w:vAlign w:val="top"/>
          </w:tcPr>
          <w:p w14:paraId="05531A12">
            <w:pPr>
              <w:pStyle w:val="5"/>
            </w:pPr>
          </w:p>
        </w:tc>
        <w:tc>
          <w:tcPr>
            <w:tcW w:w="373" w:type="pct"/>
            <w:vAlign w:val="top"/>
          </w:tcPr>
          <w:p w14:paraId="45D86E15">
            <w:pPr>
              <w:pStyle w:val="5"/>
            </w:pPr>
          </w:p>
        </w:tc>
        <w:tc>
          <w:tcPr>
            <w:tcW w:w="452" w:type="pct"/>
            <w:vAlign w:val="top"/>
          </w:tcPr>
          <w:p w14:paraId="50AAB6B7">
            <w:pPr>
              <w:pStyle w:val="5"/>
            </w:pPr>
          </w:p>
        </w:tc>
        <w:tc>
          <w:tcPr>
            <w:tcW w:w="469" w:type="pct"/>
            <w:vAlign w:val="top"/>
          </w:tcPr>
          <w:p w14:paraId="408C47B1">
            <w:pPr>
              <w:pStyle w:val="5"/>
            </w:pPr>
          </w:p>
        </w:tc>
        <w:tc>
          <w:tcPr>
            <w:tcW w:w="663" w:type="pct"/>
            <w:vAlign w:val="top"/>
          </w:tcPr>
          <w:p w14:paraId="50E1C158">
            <w:pPr>
              <w:pStyle w:val="5"/>
            </w:pPr>
          </w:p>
        </w:tc>
        <w:tc>
          <w:tcPr>
            <w:tcW w:w="417" w:type="pct"/>
            <w:vAlign w:val="top"/>
          </w:tcPr>
          <w:p w14:paraId="771EFBFE"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top"/>
          </w:tcPr>
          <w:p w14:paraId="52A19ACD">
            <w:pPr>
              <w:pStyle w:val="5"/>
            </w:pPr>
          </w:p>
        </w:tc>
        <w:tc>
          <w:tcPr>
            <w:tcW w:w="435" w:type="pct"/>
            <w:vAlign w:val="top"/>
          </w:tcPr>
          <w:p w14:paraId="6283171A">
            <w:pPr>
              <w:pStyle w:val="5"/>
            </w:pPr>
          </w:p>
        </w:tc>
        <w:tc>
          <w:tcPr>
            <w:tcW w:w="323" w:type="pct"/>
            <w:vAlign w:val="top"/>
          </w:tcPr>
          <w:p w14:paraId="6874CF4C">
            <w:pPr>
              <w:pStyle w:val="5"/>
            </w:pPr>
          </w:p>
        </w:tc>
      </w:tr>
      <w:tr w14:paraId="0B60A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vAlign w:val="top"/>
          </w:tcPr>
          <w:p w14:paraId="7E594ECD">
            <w:pPr>
              <w:pStyle w:val="5"/>
            </w:pPr>
          </w:p>
        </w:tc>
        <w:tc>
          <w:tcPr>
            <w:tcW w:w="323" w:type="pct"/>
            <w:vAlign w:val="top"/>
          </w:tcPr>
          <w:p w14:paraId="43C321AB">
            <w:pPr>
              <w:pStyle w:val="5"/>
            </w:pPr>
          </w:p>
        </w:tc>
        <w:tc>
          <w:tcPr>
            <w:tcW w:w="287" w:type="pct"/>
            <w:vAlign w:val="top"/>
          </w:tcPr>
          <w:p w14:paraId="1504D3D7">
            <w:pPr>
              <w:pStyle w:val="5"/>
            </w:pPr>
          </w:p>
        </w:tc>
        <w:tc>
          <w:tcPr>
            <w:tcW w:w="332" w:type="pct"/>
            <w:vAlign w:val="top"/>
          </w:tcPr>
          <w:p w14:paraId="5619E2B5">
            <w:pPr>
              <w:pStyle w:val="5"/>
            </w:pPr>
          </w:p>
        </w:tc>
        <w:tc>
          <w:tcPr>
            <w:tcW w:w="349" w:type="pct"/>
            <w:vAlign w:val="top"/>
          </w:tcPr>
          <w:p w14:paraId="4FC87360">
            <w:pPr>
              <w:pStyle w:val="5"/>
            </w:pPr>
          </w:p>
        </w:tc>
        <w:tc>
          <w:tcPr>
            <w:tcW w:w="373" w:type="pct"/>
            <w:vAlign w:val="top"/>
          </w:tcPr>
          <w:p w14:paraId="71B9D39F">
            <w:pPr>
              <w:pStyle w:val="5"/>
            </w:pPr>
          </w:p>
        </w:tc>
        <w:tc>
          <w:tcPr>
            <w:tcW w:w="452" w:type="pct"/>
            <w:vAlign w:val="top"/>
          </w:tcPr>
          <w:p w14:paraId="774F2934">
            <w:pPr>
              <w:pStyle w:val="5"/>
            </w:pPr>
          </w:p>
        </w:tc>
        <w:tc>
          <w:tcPr>
            <w:tcW w:w="469" w:type="pct"/>
            <w:vAlign w:val="top"/>
          </w:tcPr>
          <w:p w14:paraId="15CCAF34">
            <w:pPr>
              <w:pStyle w:val="5"/>
            </w:pPr>
          </w:p>
        </w:tc>
        <w:tc>
          <w:tcPr>
            <w:tcW w:w="663" w:type="pct"/>
            <w:vAlign w:val="top"/>
          </w:tcPr>
          <w:p w14:paraId="7FE66807">
            <w:pPr>
              <w:pStyle w:val="5"/>
            </w:pPr>
          </w:p>
        </w:tc>
        <w:tc>
          <w:tcPr>
            <w:tcW w:w="417" w:type="pct"/>
            <w:vAlign w:val="top"/>
          </w:tcPr>
          <w:p w14:paraId="7742D597">
            <w:pPr>
              <w:pStyle w:val="5"/>
            </w:pPr>
          </w:p>
        </w:tc>
        <w:tc>
          <w:tcPr>
            <w:tcW w:w="429" w:type="pct"/>
            <w:vAlign w:val="top"/>
          </w:tcPr>
          <w:p w14:paraId="127822C7">
            <w:pPr>
              <w:pStyle w:val="5"/>
            </w:pPr>
          </w:p>
        </w:tc>
        <w:tc>
          <w:tcPr>
            <w:tcW w:w="435" w:type="pct"/>
            <w:vAlign w:val="top"/>
          </w:tcPr>
          <w:p w14:paraId="0F019AF0">
            <w:pPr>
              <w:pStyle w:val="5"/>
            </w:pPr>
          </w:p>
        </w:tc>
        <w:tc>
          <w:tcPr>
            <w:tcW w:w="323" w:type="pct"/>
            <w:vAlign w:val="top"/>
          </w:tcPr>
          <w:p w14:paraId="26281443">
            <w:pPr>
              <w:pStyle w:val="5"/>
            </w:pPr>
          </w:p>
        </w:tc>
      </w:tr>
      <w:tr w14:paraId="1F53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vAlign w:val="top"/>
          </w:tcPr>
          <w:p w14:paraId="65364473">
            <w:pPr>
              <w:pStyle w:val="5"/>
            </w:pPr>
          </w:p>
        </w:tc>
        <w:tc>
          <w:tcPr>
            <w:tcW w:w="323" w:type="pct"/>
            <w:vAlign w:val="top"/>
          </w:tcPr>
          <w:p w14:paraId="3CB58960">
            <w:pPr>
              <w:pStyle w:val="5"/>
            </w:pPr>
          </w:p>
        </w:tc>
        <w:tc>
          <w:tcPr>
            <w:tcW w:w="287" w:type="pct"/>
            <w:vAlign w:val="top"/>
          </w:tcPr>
          <w:p w14:paraId="2555B29C">
            <w:pPr>
              <w:pStyle w:val="5"/>
            </w:pPr>
          </w:p>
        </w:tc>
        <w:tc>
          <w:tcPr>
            <w:tcW w:w="332" w:type="pct"/>
            <w:vAlign w:val="top"/>
          </w:tcPr>
          <w:p w14:paraId="37F313CF">
            <w:pPr>
              <w:pStyle w:val="5"/>
            </w:pPr>
          </w:p>
        </w:tc>
        <w:tc>
          <w:tcPr>
            <w:tcW w:w="349" w:type="pct"/>
            <w:vAlign w:val="top"/>
          </w:tcPr>
          <w:p w14:paraId="0A59489B">
            <w:pPr>
              <w:pStyle w:val="5"/>
            </w:pPr>
          </w:p>
        </w:tc>
        <w:tc>
          <w:tcPr>
            <w:tcW w:w="373" w:type="pct"/>
            <w:vAlign w:val="top"/>
          </w:tcPr>
          <w:p w14:paraId="61182DE1">
            <w:pPr>
              <w:pStyle w:val="5"/>
            </w:pPr>
          </w:p>
        </w:tc>
        <w:tc>
          <w:tcPr>
            <w:tcW w:w="452" w:type="pct"/>
            <w:vAlign w:val="top"/>
          </w:tcPr>
          <w:p w14:paraId="6BB0F5DD">
            <w:pPr>
              <w:pStyle w:val="5"/>
            </w:pPr>
          </w:p>
        </w:tc>
        <w:tc>
          <w:tcPr>
            <w:tcW w:w="469" w:type="pct"/>
            <w:vAlign w:val="top"/>
          </w:tcPr>
          <w:p w14:paraId="49ECACD0">
            <w:pPr>
              <w:pStyle w:val="5"/>
            </w:pPr>
          </w:p>
        </w:tc>
        <w:tc>
          <w:tcPr>
            <w:tcW w:w="663" w:type="pct"/>
            <w:vAlign w:val="top"/>
          </w:tcPr>
          <w:p w14:paraId="22C3765E">
            <w:pPr>
              <w:pStyle w:val="5"/>
            </w:pPr>
          </w:p>
        </w:tc>
        <w:tc>
          <w:tcPr>
            <w:tcW w:w="417" w:type="pct"/>
            <w:vAlign w:val="top"/>
          </w:tcPr>
          <w:p w14:paraId="464012D3">
            <w:pPr>
              <w:pStyle w:val="5"/>
            </w:pPr>
          </w:p>
        </w:tc>
        <w:tc>
          <w:tcPr>
            <w:tcW w:w="429" w:type="pct"/>
            <w:vAlign w:val="top"/>
          </w:tcPr>
          <w:p w14:paraId="7259ED83">
            <w:pPr>
              <w:pStyle w:val="5"/>
            </w:pPr>
          </w:p>
        </w:tc>
        <w:tc>
          <w:tcPr>
            <w:tcW w:w="435" w:type="pct"/>
            <w:vAlign w:val="top"/>
          </w:tcPr>
          <w:p w14:paraId="1CAB615F">
            <w:pPr>
              <w:pStyle w:val="5"/>
            </w:pPr>
          </w:p>
        </w:tc>
        <w:tc>
          <w:tcPr>
            <w:tcW w:w="323" w:type="pct"/>
            <w:vAlign w:val="top"/>
          </w:tcPr>
          <w:p w14:paraId="10ECD4DC">
            <w:pPr>
              <w:pStyle w:val="5"/>
            </w:pPr>
          </w:p>
        </w:tc>
      </w:tr>
      <w:tr w14:paraId="53718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vAlign w:val="top"/>
          </w:tcPr>
          <w:p w14:paraId="08C2D746">
            <w:pPr>
              <w:pStyle w:val="5"/>
            </w:pPr>
          </w:p>
        </w:tc>
        <w:tc>
          <w:tcPr>
            <w:tcW w:w="323" w:type="pct"/>
            <w:vAlign w:val="top"/>
          </w:tcPr>
          <w:p w14:paraId="7C117162">
            <w:pPr>
              <w:pStyle w:val="5"/>
            </w:pPr>
          </w:p>
        </w:tc>
        <w:tc>
          <w:tcPr>
            <w:tcW w:w="287" w:type="pct"/>
            <w:vAlign w:val="top"/>
          </w:tcPr>
          <w:p w14:paraId="7586A4FF">
            <w:pPr>
              <w:pStyle w:val="5"/>
            </w:pPr>
          </w:p>
        </w:tc>
        <w:tc>
          <w:tcPr>
            <w:tcW w:w="332" w:type="pct"/>
            <w:vAlign w:val="top"/>
          </w:tcPr>
          <w:p w14:paraId="2D374837">
            <w:pPr>
              <w:pStyle w:val="5"/>
            </w:pPr>
          </w:p>
        </w:tc>
        <w:tc>
          <w:tcPr>
            <w:tcW w:w="349" w:type="pct"/>
            <w:vAlign w:val="top"/>
          </w:tcPr>
          <w:p w14:paraId="2109E024">
            <w:pPr>
              <w:pStyle w:val="5"/>
            </w:pPr>
          </w:p>
        </w:tc>
        <w:tc>
          <w:tcPr>
            <w:tcW w:w="373" w:type="pct"/>
            <w:vAlign w:val="top"/>
          </w:tcPr>
          <w:p w14:paraId="22A90A5A">
            <w:pPr>
              <w:pStyle w:val="5"/>
            </w:pPr>
          </w:p>
        </w:tc>
        <w:tc>
          <w:tcPr>
            <w:tcW w:w="452" w:type="pct"/>
            <w:vAlign w:val="top"/>
          </w:tcPr>
          <w:p w14:paraId="4373644F">
            <w:pPr>
              <w:pStyle w:val="5"/>
            </w:pPr>
          </w:p>
        </w:tc>
        <w:tc>
          <w:tcPr>
            <w:tcW w:w="469" w:type="pct"/>
            <w:vAlign w:val="top"/>
          </w:tcPr>
          <w:p w14:paraId="6F610FE8">
            <w:pPr>
              <w:pStyle w:val="5"/>
            </w:pPr>
          </w:p>
        </w:tc>
        <w:tc>
          <w:tcPr>
            <w:tcW w:w="663" w:type="pct"/>
            <w:vAlign w:val="top"/>
          </w:tcPr>
          <w:p w14:paraId="0DBAC4E4">
            <w:pPr>
              <w:pStyle w:val="5"/>
            </w:pPr>
          </w:p>
        </w:tc>
        <w:tc>
          <w:tcPr>
            <w:tcW w:w="417" w:type="pct"/>
            <w:vAlign w:val="top"/>
          </w:tcPr>
          <w:p w14:paraId="1C143C8C">
            <w:pPr>
              <w:pStyle w:val="5"/>
            </w:pPr>
          </w:p>
        </w:tc>
        <w:tc>
          <w:tcPr>
            <w:tcW w:w="429" w:type="pct"/>
            <w:vAlign w:val="top"/>
          </w:tcPr>
          <w:p w14:paraId="56388BD9">
            <w:pPr>
              <w:pStyle w:val="5"/>
            </w:pPr>
          </w:p>
        </w:tc>
        <w:tc>
          <w:tcPr>
            <w:tcW w:w="435" w:type="pct"/>
            <w:vAlign w:val="top"/>
          </w:tcPr>
          <w:p w14:paraId="5837F455">
            <w:pPr>
              <w:pStyle w:val="5"/>
            </w:pPr>
          </w:p>
        </w:tc>
        <w:tc>
          <w:tcPr>
            <w:tcW w:w="323" w:type="pct"/>
            <w:vAlign w:val="top"/>
          </w:tcPr>
          <w:p w14:paraId="082C43D3">
            <w:pPr>
              <w:pStyle w:val="5"/>
            </w:pPr>
          </w:p>
        </w:tc>
      </w:tr>
    </w:tbl>
    <w:p w14:paraId="09786114">
      <w:pPr>
        <w:spacing w:before="188" w:line="171" w:lineRule="auto"/>
        <w:jc w:val="both"/>
        <w:rPr>
          <w:rFonts w:hint="eastAsia" w:ascii="仿宋" w:hAnsi="仿宋" w:eastAsia="仿宋" w:cs="仿宋"/>
          <w:spacing w:val="-4"/>
          <w:sz w:val="16"/>
          <w:szCs w:val="16"/>
        </w:rPr>
      </w:pPr>
    </w:p>
    <w:p w14:paraId="01875E00">
      <w:pPr>
        <w:spacing w:before="188" w:line="171" w:lineRule="auto"/>
        <w:jc w:val="both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pacing w:val="-4"/>
          <w:sz w:val="16"/>
          <w:szCs w:val="16"/>
        </w:rPr>
        <w:t>备</w:t>
      </w:r>
      <w:r>
        <w:rPr>
          <w:rFonts w:hint="eastAsia" w:ascii="仿宋" w:hAnsi="仿宋" w:eastAsia="仿宋" w:cs="仿宋"/>
          <w:spacing w:val="-16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pacing w:val="-4"/>
          <w:sz w:val="16"/>
          <w:szCs w:val="16"/>
        </w:rPr>
        <w:t>注</w:t>
      </w:r>
      <w:r>
        <w:rPr>
          <w:rFonts w:hint="eastAsia" w:ascii="仿宋" w:hAnsi="仿宋" w:eastAsia="仿宋" w:cs="仿宋"/>
          <w:spacing w:val="-25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pacing w:val="-4"/>
          <w:sz w:val="16"/>
          <w:szCs w:val="16"/>
        </w:rPr>
        <w:t>：</w:t>
      </w:r>
    </w:p>
    <w:p w14:paraId="06465E7C">
      <w:pPr>
        <w:spacing w:line="188" w:lineRule="auto"/>
        <w:jc w:val="both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</w:rPr>
        <w:t>1.企业校方负责人：</w:t>
      </w:r>
      <w:r>
        <w:rPr>
          <w:rFonts w:hint="eastAsia" w:ascii="仿宋" w:hAnsi="仿宋" w:eastAsia="仿宋" w:cs="仿宋"/>
          <w:sz w:val="20"/>
          <w:szCs w:val="20"/>
        </w:rPr>
        <w:t>依托孵化企业的成果所有人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或创办企业的学校师生</w:t>
      </w:r>
      <w:r>
        <w:rPr>
          <w:rFonts w:hint="eastAsia" w:ascii="仿宋" w:hAnsi="仿宋" w:eastAsia="仿宋" w:cs="仿宋"/>
          <w:spacing w:val="-1"/>
          <w:sz w:val="20"/>
          <w:szCs w:val="20"/>
          <w:lang w:eastAsia="zh-CN"/>
        </w:rPr>
        <w:t>。</w:t>
      </w:r>
    </w:p>
    <w:p w14:paraId="36DFFEAF">
      <w:pPr>
        <w:spacing w:line="194" w:lineRule="auto"/>
        <w:ind w:right="350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0"/>
          <w:szCs w:val="20"/>
        </w:rPr>
        <w:t>2.行业领域：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1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农、林、牧、渔业；2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采矿业；3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制造业；4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电力、燃气及水的生产和供应业；5-建筑业；6</w:t>
      </w:r>
      <w:r>
        <w:rPr>
          <w:rFonts w:hint="eastAsia" w:ascii="仿宋" w:hAnsi="仿宋" w:eastAsia="仿宋" w:cs="仿宋"/>
          <w:b w:val="0"/>
          <w:bCs w:val="0"/>
          <w:spacing w:val="-8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-交通运输、仓储和邮政业；7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信息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传输、计算机服务和软件业；8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批发和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零售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业：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9-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住宿和餐饮业；10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2"/>
          <w:sz w:val="20"/>
          <w:szCs w:val="20"/>
        </w:rPr>
        <w:t>金融业：11-房地产业；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</w:rPr>
        <w:t>12-租赁和商务服务业；13-科学研究、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  <w:lang w:val="en-US"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</w:rPr>
        <w:t>服务和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  <w:lang w:val="en-US" w:eastAsia="zh-CN"/>
        </w:rPr>
        <w:t>地质勘查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</w:rPr>
        <w:t>业；14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pacing w:val="11"/>
          <w:sz w:val="20"/>
          <w:szCs w:val="20"/>
        </w:rPr>
        <w:t>水利、环境和公共设施管理业；15-居民服务和其他服务业；16-教育：17-卫生、社会保障和社会福利业；</w:t>
      </w:r>
      <w:r>
        <w:rPr>
          <w:rFonts w:hint="eastAsia" w:ascii="仿宋" w:hAnsi="仿宋" w:eastAsia="仿宋" w:cs="仿宋"/>
          <w:b w:val="0"/>
          <w:bCs w:val="0"/>
          <w:spacing w:val="10"/>
          <w:sz w:val="20"/>
          <w:szCs w:val="20"/>
        </w:rPr>
        <w:t>18-</w:t>
      </w:r>
      <w:r>
        <w:rPr>
          <w:rFonts w:hint="eastAsia" w:ascii="仿宋" w:hAnsi="仿宋" w:eastAsia="仿宋" w:cs="仿宋"/>
          <w:b w:val="0"/>
          <w:bCs w:val="0"/>
          <w:spacing w:val="10"/>
          <w:sz w:val="20"/>
          <w:szCs w:val="20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spacing w:val="2"/>
          <w:sz w:val="20"/>
          <w:szCs w:val="20"/>
        </w:rPr>
        <w:t>化、体育和娱乐业等</w:t>
      </w:r>
      <w:r>
        <w:rPr>
          <w:rFonts w:hint="eastAsia" w:ascii="仿宋" w:hAnsi="仿宋" w:eastAsia="仿宋" w:cs="仿宋"/>
          <w:b w:val="0"/>
          <w:bCs w:val="0"/>
          <w:spacing w:val="2"/>
          <w:sz w:val="20"/>
          <w:szCs w:val="20"/>
          <w:lang w:eastAsia="zh-CN"/>
        </w:rPr>
        <w:t>。</w:t>
      </w:r>
    </w:p>
    <w:p w14:paraId="7CB5521C">
      <w:pPr>
        <w:spacing w:before="1" w:line="233" w:lineRule="auto"/>
        <w:jc w:val="both"/>
        <w:rPr>
          <w:rFonts w:hint="eastAsia" w:ascii="仿宋" w:hAnsi="仿宋" w:eastAsia="仿宋" w:cs="仿宋"/>
          <w:spacing w:val="5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20"/>
          <w:szCs w:val="20"/>
        </w:rPr>
        <w:t>3.涉及28个重点产业链情况：</w:t>
      </w:r>
      <w:r>
        <w:rPr>
          <w:rFonts w:hint="eastAsia" w:ascii="仿宋" w:hAnsi="仿宋" w:eastAsia="仿宋" w:cs="仿宋"/>
          <w:spacing w:val="6"/>
          <w:sz w:val="20"/>
          <w:szCs w:val="20"/>
        </w:rPr>
        <w:t>填写企业涉及的</w:t>
      </w:r>
      <w:r>
        <w:rPr>
          <w:rFonts w:hint="eastAsia" w:ascii="仿宋" w:hAnsi="仿宋" w:eastAsia="仿宋" w:cs="仿宋"/>
          <w:spacing w:val="5"/>
          <w:sz w:val="20"/>
          <w:szCs w:val="20"/>
        </w:rPr>
        <w:t>产业链名称，若不涉及28各产业链填“无”</w:t>
      </w:r>
      <w:r>
        <w:rPr>
          <w:rFonts w:hint="eastAsia" w:ascii="仿宋" w:hAnsi="仿宋" w:eastAsia="仿宋" w:cs="仿宋"/>
          <w:spacing w:val="5"/>
          <w:sz w:val="20"/>
          <w:szCs w:val="20"/>
          <w:lang w:eastAsia="zh-CN"/>
        </w:rPr>
        <w:t>。</w:t>
      </w:r>
    </w:p>
    <w:p w14:paraId="779280AD">
      <w:pPr>
        <w:spacing w:before="1" w:line="233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20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6"/>
          <w:sz w:val="20"/>
          <w:szCs w:val="20"/>
        </w:rPr>
        <w:t>.</w:t>
      </w:r>
      <w:r>
        <w:rPr>
          <w:rFonts w:hint="eastAsia" w:ascii="仿宋" w:hAnsi="仿宋" w:eastAsia="仿宋" w:cs="仿宋"/>
          <w:b/>
          <w:bCs/>
          <w:spacing w:val="6"/>
          <w:sz w:val="20"/>
          <w:szCs w:val="20"/>
          <w:lang w:val="en-US" w:eastAsia="zh-CN"/>
        </w:rPr>
        <w:t>孵化类型:</w:t>
      </w:r>
      <w:r>
        <w:rPr>
          <w:rFonts w:hint="eastAsia" w:ascii="仿宋" w:hAnsi="仿宋" w:eastAsia="仿宋" w:cs="仿宋"/>
          <w:b w:val="0"/>
          <w:bCs w:val="0"/>
          <w:spacing w:val="6"/>
          <w:sz w:val="20"/>
          <w:szCs w:val="20"/>
          <w:lang w:val="en-US" w:eastAsia="zh-CN"/>
        </w:rPr>
        <w:t>1-</w:t>
      </w:r>
      <w:r>
        <w:rPr>
          <w:rFonts w:hint="eastAsia" w:ascii="仿宋" w:hAnsi="仿宋" w:eastAsia="仿宋" w:cs="仿宋"/>
          <w:spacing w:val="17"/>
          <w:sz w:val="20"/>
          <w:szCs w:val="20"/>
        </w:rPr>
        <w:t>依托大学科技园、大学生创业</w:t>
      </w:r>
      <w:r>
        <w:rPr>
          <w:rFonts w:hint="eastAsia" w:ascii="仿宋" w:hAnsi="仿宋" w:eastAsia="仿宋" w:cs="仿宋"/>
          <w:spacing w:val="17"/>
          <w:sz w:val="20"/>
          <w:szCs w:val="20"/>
          <w:lang w:val="en-US" w:eastAsia="zh-CN"/>
        </w:rPr>
        <w:t>园、</w:t>
      </w:r>
      <w:r>
        <w:rPr>
          <w:rFonts w:hint="eastAsia" w:ascii="仿宋" w:hAnsi="仿宋" w:eastAsia="仿宋" w:cs="仿宋"/>
          <w:spacing w:val="17"/>
          <w:sz w:val="20"/>
          <w:szCs w:val="20"/>
        </w:rPr>
        <w:t>科技企业</w:t>
      </w:r>
      <w:r>
        <w:rPr>
          <w:rFonts w:hint="eastAsia" w:ascii="仿宋" w:hAnsi="仿宋" w:eastAsia="仿宋" w:cs="仿宋"/>
          <w:spacing w:val="17"/>
          <w:sz w:val="20"/>
          <w:szCs w:val="20"/>
          <w:lang w:val="en-US" w:eastAsia="zh-CN"/>
        </w:rPr>
        <w:t>孵化器</w:t>
      </w:r>
      <w:r>
        <w:rPr>
          <w:rFonts w:hint="eastAsia" w:ascii="仿宋" w:hAnsi="仿宋" w:eastAsia="仿宋" w:cs="仿宋"/>
          <w:spacing w:val="17"/>
          <w:sz w:val="20"/>
          <w:szCs w:val="20"/>
        </w:rPr>
        <w:t>、众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创空同、双创实践基地、创业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孵化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基地等高校创新创业平台孵化的企业</w:t>
      </w:r>
      <w:r>
        <w:rPr>
          <w:rFonts w:hint="eastAsia" w:ascii="仿宋" w:hAnsi="仿宋" w:eastAsia="仿宋" w:cs="仿宋"/>
          <w:spacing w:val="16"/>
          <w:sz w:val="20"/>
          <w:szCs w:val="20"/>
          <w:lang w:eastAsia="zh-CN"/>
        </w:rPr>
        <w:t>；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2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依托高校科技创新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成果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孵化的企业；3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-</w:t>
      </w:r>
      <w:bookmarkStart w:id="0" w:name="_GoBack"/>
      <w:bookmarkEnd w:id="0"/>
      <w:r>
        <w:rPr>
          <w:rFonts w:hint="eastAsia" w:ascii="仿宋" w:hAnsi="仿宋" w:eastAsia="仿宋" w:cs="仿宋"/>
          <w:spacing w:val="16"/>
          <w:sz w:val="20"/>
          <w:szCs w:val="20"/>
        </w:rPr>
        <w:t>依托各级各类创新创业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竞赛成果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孵化的企业；4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-</w:t>
      </w:r>
      <w:r>
        <w:rPr>
          <w:rFonts w:hint="eastAsia" w:ascii="仿宋" w:hAnsi="仿宋" w:eastAsia="仿宋" w:cs="仿宋"/>
          <w:spacing w:val="16"/>
          <w:sz w:val="20"/>
          <w:szCs w:val="20"/>
        </w:rPr>
        <w:t>高校在职教师和在学生创办的</w:t>
      </w:r>
      <w:r>
        <w:rPr>
          <w:rFonts w:hint="eastAsia" w:ascii="仿宋" w:hAnsi="仿宋" w:eastAsia="仿宋" w:cs="仿宋"/>
          <w:spacing w:val="16"/>
          <w:sz w:val="20"/>
          <w:szCs w:val="20"/>
          <w:lang w:val="en-US" w:eastAsia="zh-CN"/>
        </w:rPr>
        <w:t>其他产业。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k0YzQyZDljYWFlODBlOTEzODk5Yzg4YjhmYjYifQ=="/>
  </w:docVars>
  <w:rsids>
    <w:rsidRoot w:val="1D4F1F24"/>
    <w:rsid w:val="149A15E5"/>
    <w:rsid w:val="1D4F1F24"/>
    <w:rsid w:val="1E164317"/>
    <w:rsid w:val="46003033"/>
    <w:rsid w:val="59940314"/>
    <w:rsid w:val="6126799A"/>
    <w:rsid w:val="67514B20"/>
    <w:rsid w:val="6AF0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508</Characters>
  <Lines>0</Lines>
  <Paragraphs>0</Paragraphs>
  <TotalTime>12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2024-12-17T01:47:00Z</dcterms:created>
  <dc:creator>恒久梦想</dc:creator>
  <cp:lastModifiedBy>恒久梦想</cp:lastModifiedBy>
  <dcterms:modified xsi:type="dcterms:W3CDTF">2024-12-17T02:35:31Z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75B922AE03D64E75A2845405A9498273_11</vt:lpwstr>
  </property>
</Properties>
</file>