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F838">
      <w:pPr>
        <w:snapToGrid w:val="0"/>
        <w:spacing w:line="600" w:lineRule="exact"/>
        <w:rPr>
          <w:rFonts w:hint="eastAsia" w:ascii="黑体" w:hAnsi="黑体" w:eastAsia="黑体" w:cs="方正小标宋简体"/>
        </w:rPr>
      </w:pPr>
      <w:r>
        <w:rPr>
          <w:rFonts w:hint="eastAsia" w:ascii="黑体" w:hAnsi="黑体" w:eastAsia="黑体" w:cs="方正小标宋简体"/>
        </w:rPr>
        <w:t>附件3</w:t>
      </w:r>
    </w:p>
    <w:p w14:paraId="573B6764">
      <w:pPr>
        <w:widowControl/>
        <w:jc w:val="left"/>
        <w:rPr>
          <w:rFonts w:hint="eastAsia" w:ascii="黑体" w:hAnsi="黑体" w:eastAsia="黑体" w:cs="方正小标宋简体"/>
        </w:rPr>
      </w:pPr>
    </w:p>
    <w:p w14:paraId="4735B011">
      <w:pPr>
        <w:widowControl/>
        <w:jc w:val="left"/>
        <w:rPr>
          <w:rFonts w:hint="eastAsia" w:ascii="黑体" w:hAnsi="黑体" w:eastAsia="黑体" w:cs="方正小标宋简体"/>
        </w:rPr>
      </w:pPr>
    </w:p>
    <w:p w14:paraId="78A7CEF5">
      <w:pPr>
        <w:widowControl/>
        <w:jc w:val="left"/>
        <w:rPr>
          <w:rFonts w:hint="eastAsia" w:ascii="黑体" w:hAnsi="黑体" w:eastAsia="黑体" w:cs="方正小标宋简体"/>
        </w:rPr>
      </w:pPr>
    </w:p>
    <w:p w14:paraId="0F901D01">
      <w:pPr>
        <w:snapToGrid w:val="0"/>
        <w:jc w:val="center"/>
        <w:rPr>
          <w:rFonts w:ascii="方正小标宋简体" w:hAnsi="方正小标宋简体" w:eastAsia="方正小标宋简体" w:cs="方正小标宋简体"/>
          <w:spacing w:val="-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</w:rPr>
        <w:t>新一轮河南省重点学科期中自评工作报告</w:t>
      </w:r>
    </w:p>
    <w:p w14:paraId="6AD30A47">
      <w:pPr>
        <w:spacing w:line="600" w:lineRule="exact"/>
        <w:ind w:firstLine="898" w:firstLineChars="200"/>
        <w:rPr>
          <w:rFonts w:ascii="仿宋_GB2312" w:hAnsi="仿宋_GB2312" w:cs="仿宋_GB2312"/>
          <w:sz w:val="44"/>
          <w:szCs w:val="44"/>
          <w:u w:val="single"/>
        </w:rPr>
      </w:pPr>
    </w:p>
    <w:p w14:paraId="628179F4">
      <w:pPr>
        <w:spacing w:line="1000" w:lineRule="exact"/>
        <w:ind w:left="3411" w:leftChars="1104"/>
        <w:jc w:val="left"/>
        <w:rPr>
          <w:rFonts w:hint="eastAsia" w:ascii="仿宋_GB2312" w:hAnsi="仿宋_GB2312" w:cs="仿宋_GB2312"/>
          <w:sz w:val="32"/>
          <w:szCs w:val="32"/>
        </w:rPr>
      </w:pPr>
    </w:p>
    <w:p w14:paraId="4EC87C34">
      <w:pPr>
        <w:spacing w:line="1000" w:lineRule="exact"/>
        <w:ind w:left="3411" w:leftChars="1104"/>
        <w:jc w:val="left"/>
        <w:rPr>
          <w:rFonts w:hint="eastAsia" w:ascii="仿宋_GB2312" w:hAnsi="仿宋_GB2312" w:cs="仿宋_GB2312"/>
          <w:sz w:val="32"/>
          <w:szCs w:val="32"/>
        </w:rPr>
      </w:pPr>
    </w:p>
    <w:p w14:paraId="072FAA26">
      <w:pPr>
        <w:spacing w:line="1000" w:lineRule="exact"/>
        <w:ind w:left="3411" w:leftChars="1104"/>
        <w:jc w:val="left"/>
        <w:rPr>
          <w:rFonts w:hint="eastAsia" w:ascii="仿宋_GB2312" w:hAnsi="仿宋_GB2312" w:cs="仿宋_GB2312"/>
          <w:sz w:val="32"/>
          <w:szCs w:val="32"/>
        </w:rPr>
      </w:pPr>
    </w:p>
    <w:p w14:paraId="2CB1E061">
      <w:pPr>
        <w:spacing w:line="500" w:lineRule="exact"/>
        <w:ind w:left="1835" w:leftChars="594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学校名称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</w:t>
      </w:r>
    </w:p>
    <w:p w14:paraId="71FCC2E0">
      <w:pPr>
        <w:spacing w:line="500" w:lineRule="exact"/>
        <w:ind w:left="1835" w:leftChars="594"/>
        <w:jc w:val="left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（学校盖章）</w:t>
      </w:r>
    </w:p>
    <w:p w14:paraId="12992E9E">
      <w:pPr>
        <w:spacing w:line="1000" w:lineRule="exact"/>
        <w:ind w:left="1835" w:leftChars="594"/>
        <w:jc w:val="left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学校代码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</w:t>
      </w:r>
    </w:p>
    <w:p w14:paraId="61293D8C">
      <w:pPr>
        <w:spacing w:line="600" w:lineRule="exact"/>
        <w:ind w:left="3411" w:leftChars="1104"/>
        <w:jc w:val="left"/>
        <w:rPr>
          <w:rFonts w:ascii="仿宋_GB2312" w:hAnsi="仿宋_GB2312" w:cs="仿宋_GB2312"/>
          <w:sz w:val="32"/>
          <w:szCs w:val="32"/>
          <w:u w:val="single"/>
        </w:rPr>
      </w:pPr>
    </w:p>
    <w:p w14:paraId="07086FA2">
      <w:pPr>
        <w:spacing w:line="600" w:lineRule="exact"/>
        <w:ind w:left="3411" w:leftChars="1104"/>
        <w:jc w:val="left"/>
        <w:rPr>
          <w:rFonts w:ascii="仿宋_GB2312" w:hAnsi="仿宋_GB2312" w:cs="仿宋_GB2312"/>
          <w:sz w:val="32"/>
          <w:szCs w:val="32"/>
          <w:u w:val="single"/>
        </w:rPr>
      </w:pPr>
    </w:p>
    <w:p w14:paraId="0A12140B">
      <w:pPr>
        <w:spacing w:line="600" w:lineRule="exact"/>
        <w:ind w:left="3411" w:leftChars="1104"/>
        <w:jc w:val="left"/>
        <w:rPr>
          <w:rFonts w:ascii="仿宋_GB2312" w:hAnsi="仿宋_GB2312" w:cs="仿宋_GB2312"/>
          <w:sz w:val="32"/>
          <w:szCs w:val="32"/>
          <w:u w:val="single"/>
        </w:rPr>
      </w:pPr>
    </w:p>
    <w:p w14:paraId="3F05FD8C">
      <w:pPr>
        <w:spacing w:line="600" w:lineRule="exact"/>
        <w:ind w:left="3411" w:leftChars="1104"/>
        <w:jc w:val="left"/>
        <w:rPr>
          <w:rFonts w:hint="eastAsia" w:ascii="仿宋_GB2312" w:hAnsi="仿宋_GB2312" w:cs="仿宋_GB2312"/>
          <w:sz w:val="32"/>
          <w:szCs w:val="32"/>
          <w:u w:val="single"/>
        </w:rPr>
      </w:pPr>
    </w:p>
    <w:p w14:paraId="21398C0D">
      <w:pPr>
        <w:spacing w:line="600" w:lineRule="exact"/>
        <w:ind w:left="3411" w:leftChars="1104"/>
        <w:jc w:val="left"/>
        <w:rPr>
          <w:rFonts w:hint="eastAsia" w:ascii="仿宋_GB2312" w:hAnsi="仿宋_GB2312" w:cs="仿宋_GB2312"/>
          <w:sz w:val="32"/>
          <w:szCs w:val="32"/>
          <w:u w:val="single"/>
        </w:rPr>
      </w:pPr>
    </w:p>
    <w:p w14:paraId="435C5D18">
      <w:pPr>
        <w:spacing w:line="600" w:lineRule="exact"/>
        <w:jc w:val="center"/>
        <w:rPr>
          <w:rFonts w:ascii="仿宋_GB2312" w:hAnsi="仿宋_GB2312" w:cs="仿宋_GB2312"/>
          <w:sz w:val="32"/>
          <w:szCs w:val="32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  <w:r>
        <w:rPr>
          <w:rFonts w:ascii="仿宋_GB2312" w:hAnsi="仿宋_GB2312" w:cs="仿宋_GB2312"/>
          <w:sz w:val="32"/>
          <w:szCs w:val="32"/>
        </w:rPr>
        <w:t>20</w:t>
      </w:r>
      <w:r>
        <w:rPr>
          <w:rFonts w:hint="eastAsia" w:ascii="仿宋_GB2312" w:hAnsi="仿宋_GB2312" w:cs="仿宋_GB2312"/>
          <w:sz w:val="32"/>
          <w:szCs w:val="32"/>
        </w:rPr>
        <w:t>25年</w:t>
      </w:r>
      <w:r>
        <w:rPr>
          <w:rFonts w:ascii="仿宋_GB2312" w:hAnsi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</w:rPr>
        <w:t>月</w:t>
      </w:r>
    </w:p>
    <w:p w14:paraId="02DC89BF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一、工作情况</w:t>
      </w:r>
    </w:p>
    <w:p w14:paraId="08CF9178">
      <w:pPr>
        <w:spacing w:line="60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</w:rPr>
        <w:t>自评组织。自评工作组织执行、总体流程及进度。</w:t>
      </w:r>
    </w:p>
    <w:p w14:paraId="19D6DF03"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评估标准。制定自评标准的基本考虑、标准的主要内容及特色。</w:t>
      </w:r>
    </w:p>
    <w:p w14:paraId="5826BD3B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二、自评结果分析</w:t>
      </w:r>
    </w:p>
    <w:p w14:paraId="4414443F">
      <w:pPr>
        <w:spacing w:line="60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1.学校学科建设的政策、机制。</w:t>
      </w:r>
    </w:p>
    <w:p w14:paraId="143028AC"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学校对新一轮省重点学科的支持措施、经费投入。</w:t>
      </w:r>
    </w:p>
    <w:p w14:paraId="05C77E85"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3.学科建设的目标达成度分析。</w:t>
      </w:r>
    </w:p>
    <w:p w14:paraId="285C7526">
      <w:pPr>
        <w:spacing w:line="60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</w:t>
      </w:r>
      <w:r>
        <w:rPr>
          <w:rFonts w:ascii="仿宋_GB2312" w:hAnsi="仿宋_GB2312" w:cs="仿宋_GB2312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学校在学科建设方面的成功经验、主要成效、典型案例。</w:t>
      </w:r>
    </w:p>
    <w:p w14:paraId="2C6C9149"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</w:t>
      </w:r>
      <w:r>
        <w:rPr>
          <w:rFonts w:ascii="仿宋_GB2312" w:hAnsi="仿宋_GB2312" w:cs="仿宋_GB2312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学校在学科建设方面存在的主要问题。</w:t>
      </w:r>
    </w:p>
    <w:p w14:paraId="180C287A">
      <w:pPr>
        <w:spacing w:line="60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6.下一步建设计划与改进措施。</w:t>
      </w:r>
    </w:p>
    <w:p w14:paraId="07A6B5EC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三、工作建议</w:t>
      </w:r>
    </w:p>
    <w:p w14:paraId="54AB699B">
      <w:pPr>
        <w:spacing w:line="60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</w:rPr>
        <w:t>对省教育厅学科建设与管理的建议。</w:t>
      </w:r>
    </w:p>
    <w:p w14:paraId="4249FB20"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对学科建设如何有效服务经济社会发展的建议。</w:t>
      </w:r>
    </w:p>
    <w:p w14:paraId="7A7EE4BE">
      <w:pPr>
        <w:spacing w:line="600" w:lineRule="exact"/>
        <w:ind w:firstLine="640" w:firstLineChars="20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 w:val="32"/>
          <w:szCs w:val="32"/>
        </w:rPr>
        <w:t>3</w:t>
      </w:r>
      <w:r>
        <w:rPr>
          <w:rFonts w:ascii="仿宋_GB2312" w:hAnsi="仿宋_GB2312" w:cs="仿宋_GB2312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对学科建设如何评价的建议。</w:t>
      </w:r>
    </w:p>
    <w:p w14:paraId="66242166">
      <w:pPr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</w:p>
    <w:p w14:paraId="05CBB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0A6D99-11E8-4001-929D-811D6846E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DA0B98-E57F-40B5-813F-7E347CFDD4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4737082-D416-4017-B29A-61C9621699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9A00382-E148-4A22-8D24-5BA5E3E19E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8DC3"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 w14:paraId="6585390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56FE"/>
    <w:rsid w:val="1D22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000000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2025-10-15T02:56:10Z</dcterms:created>
  <dc:creator>Lenovo</dc:creator>
  <cp:lastModifiedBy>來日方長</cp:lastModifiedBy>
  <dcterms:modified xsi:type="dcterms:W3CDTF">2025-10-15T02:57:36Z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86F1C3A73F91445189A162D438D2FEED_12</vt:lpwstr>
  </property>
</Properties>
</file>