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30264">
      <w:pPr>
        <w:keepNext w:val="0"/>
        <w:keepLines w:val="0"/>
        <w:pageBreakBefore w:val="0"/>
        <w:widowControl w:val="0"/>
        <w:kinsoku/>
        <w:wordWrap/>
        <w:overflowPunct/>
        <w:topLinePunct w:val="0"/>
        <w:autoSpaceDE/>
        <w:autoSpaceDN/>
        <w:bidi w:val="0"/>
        <w:adjustRightInd/>
        <w:snapToGrid/>
        <w:spacing w:before="313" w:beforeLines="100" w:after="313" w:afterLines="100"/>
        <w:ind w:firstLine="1080" w:firstLineChars="300"/>
        <w:jc w:val="both"/>
        <w:textAlignment w:val="auto"/>
        <w:outlineLvl w:val="0"/>
      </w:pPr>
      <w:r>
        <w:rPr>
          <w:rFonts w:hint="eastAsia" w:ascii="方正小标宋简体" w:hAnsi="方正小标宋简体" w:eastAsia="方正小标宋简体" w:cs="方正小标宋简体"/>
          <w:sz w:val="36"/>
          <w:szCs w:val="36"/>
        </w:rPr>
        <w:t>郑州市202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年度</w:t>
      </w:r>
      <w:r>
        <w:rPr>
          <w:rFonts w:hint="eastAsia" w:ascii="方正小标宋简体" w:hAnsi="方正小标宋简体" w:eastAsia="方正小标宋简体" w:cs="方正小标宋简体"/>
          <w:sz w:val="36"/>
          <w:szCs w:val="36"/>
          <w:lang w:eastAsia="zh-CN"/>
        </w:rPr>
        <w:t>社会科学</w:t>
      </w:r>
      <w:r>
        <w:rPr>
          <w:rFonts w:hint="eastAsia" w:ascii="方正小标宋简体" w:hAnsi="方正小标宋简体" w:eastAsia="方正小标宋简体" w:cs="方正小标宋简体"/>
          <w:sz w:val="36"/>
          <w:szCs w:val="36"/>
        </w:rPr>
        <w:t>调研</w:t>
      </w:r>
      <w:bookmarkStart w:id="0" w:name="_GoBack"/>
      <w:bookmarkEnd w:id="0"/>
      <w:r>
        <w:rPr>
          <w:rFonts w:hint="eastAsia" w:ascii="方正小标宋简体" w:hAnsi="方正小标宋简体" w:eastAsia="方正小标宋简体" w:cs="方正小标宋简体"/>
          <w:sz w:val="36"/>
          <w:szCs w:val="36"/>
        </w:rPr>
        <w:t>课题立项</w:t>
      </w:r>
    </w:p>
    <w:tbl>
      <w:tblPr>
        <w:tblStyle w:val="3"/>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3772"/>
        <w:gridCol w:w="870"/>
        <w:gridCol w:w="2595"/>
        <w:gridCol w:w="2021"/>
      </w:tblGrid>
      <w:tr w14:paraId="677C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tcBorders>
              <w:top w:val="single" w:color="auto" w:sz="4" w:space="0"/>
              <w:left w:val="single" w:color="auto" w:sz="4" w:space="0"/>
              <w:bottom w:val="single" w:color="auto" w:sz="4" w:space="0"/>
              <w:right w:val="single" w:color="auto" w:sz="4" w:space="0"/>
            </w:tcBorders>
            <w:noWrap w:val="0"/>
            <w:vAlign w:val="center"/>
          </w:tcPr>
          <w:p w14:paraId="43CC5672">
            <w:pPr>
              <w:adjustRightInd w:val="0"/>
              <w:snapToGrid w:val="0"/>
              <w:spacing w:line="300" w:lineRule="exact"/>
              <w:ind w:left="-63" w:leftChars="-30" w:right="-63" w:rightChars="-30"/>
              <w:jc w:val="center"/>
              <w:rPr>
                <w:rFonts w:hint="eastAsia" w:ascii="方正楷体_GBK" w:hAnsi="方正楷体_GBK" w:eastAsia="方正楷体_GBK" w:cs="方正楷体_GBK"/>
                <w:b/>
                <w:bCs w:val="0"/>
                <w:snapToGrid w:val="0"/>
                <w:color w:val="000000"/>
                <w:kern w:val="0"/>
                <w:sz w:val="28"/>
                <w:szCs w:val="28"/>
              </w:rPr>
            </w:pPr>
            <w:r>
              <w:rPr>
                <w:rFonts w:hint="eastAsia" w:ascii="方正楷体_GBK" w:hAnsi="方正楷体_GBK" w:eastAsia="方正楷体_GBK" w:cs="方正楷体_GBK"/>
                <w:b/>
                <w:bCs w:val="0"/>
                <w:snapToGrid w:val="0"/>
                <w:color w:val="000000"/>
                <w:kern w:val="0"/>
                <w:sz w:val="28"/>
                <w:szCs w:val="28"/>
              </w:rPr>
              <w:t>序号</w:t>
            </w:r>
          </w:p>
        </w:tc>
        <w:tc>
          <w:tcPr>
            <w:tcW w:w="3772" w:type="dxa"/>
            <w:tcBorders>
              <w:top w:val="single" w:color="auto" w:sz="4" w:space="0"/>
              <w:left w:val="single" w:color="auto" w:sz="4" w:space="0"/>
              <w:bottom w:val="single" w:color="auto" w:sz="4" w:space="0"/>
              <w:right w:val="single" w:color="auto" w:sz="4" w:space="0"/>
            </w:tcBorders>
            <w:noWrap w:val="0"/>
            <w:vAlign w:val="center"/>
          </w:tcPr>
          <w:p w14:paraId="17C33A28">
            <w:pPr>
              <w:adjustRightInd w:val="0"/>
              <w:snapToGrid w:val="0"/>
              <w:spacing w:line="300" w:lineRule="exact"/>
              <w:ind w:left="-63" w:leftChars="-30" w:right="-63" w:rightChars="-30"/>
              <w:jc w:val="center"/>
              <w:rPr>
                <w:rFonts w:hint="eastAsia" w:ascii="方正楷体_GBK" w:hAnsi="方正楷体_GBK" w:eastAsia="方正楷体_GBK" w:cs="方正楷体_GBK"/>
                <w:b/>
                <w:bCs w:val="0"/>
                <w:snapToGrid w:val="0"/>
                <w:color w:val="000000"/>
                <w:kern w:val="0"/>
                <w:sz w:val="28"/>
                <w:szCs w:val="28"/>
              </w:rPr>
            </w:pPr>
            <w:r>
              <w:rPr>
                <w:rFonts w:hint="eastAsia" w:ascii="方正楷体_GBK" w:hAnsi="方正楷体_GBK" w:eastAsia="方正楷体_GBK" w:cs="方正楷体_GBK"/>
                <w:b/>
                <w:bCs w:val="0"/>
                <w:snapToGrid w:val="0"/>
                <w:color w:val="000000"/>
                <w:kern w:val="0"/>
                <w:sz w:val="28"/>
                <w:szCs w:val="28"/>
              </w:rPr>
              <w:t>课题名称</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9E9ED43">
            <w:pPr>
              <w:adjustRightInd w:val="0"/>
              <w:snapToGrid w:val="0"/>
              <w:spacing w:line="300" w:lineRule="exact"/>
              <w:ind w:left="-63" w:leftChars="-30" w:right="-63" w:rightChars="-30"/>
              <w:jc w:val="center"/>
              <w:rPr>
                <w:rFonts w:hint="eastAsia" w:ascii="方正楷体_GBK" w:hAnsi="方正楷体_GBK" w:eastAsia="方正楷体_GBK" w:cs="方正楷体_GBK"/>
                <w:b/>
                <w:bCs w:val="0"/>
                <w:snapToGrid w:val="0"/>
                <w:color w:val="000000"/>
                <w:spacing w:val="-20"/>
                <w:kern w:val="0"/>
                <w:sz w:val="28"/>
                <w:szCs w:val="28"/>
              </w:rPr>
            </w:pPr>
            <w:r>
              <w:rPr>
                <w:rFonts w:hint="eastAsia" w:ascii="方正楷体_GBK" w:hAnsi="方正楷体_GBK" w:eastAsia="方正楷体_GBK" w:cs="方正楷体_GBK"/>
                <w:b/>
                <w:bCs w:val="0"/>
                <w:snapToGrid w:val="0"/>
                <w:color w:val="000000"/>
                <w:spacing w:val="-20"/>
                <w:kern w:val="0"/>
                <w:sz w:val="28"/>
                <w:szCs w:val="28"/>
              </w:rPr>
              <w:t>课  题</w:t>
            </w:r>
          </w:p>
          <w:p w14:paraId="0B41AE9C">
            <w:pPr>
              <w:adjustRightInd w:val="0"/>
              <w:snapToGrid w:val="0"/>
              <w:spacing w:line="300" w:lineRule="exact"/>
              <w:ind w:left="-63" w:leftChars="-30" w:right="-63" w:rightChars="-30"/>
              <w:jc w:val="center"/>
              <w:rPr>
                <w:rFonts w:hint="eastAsia" w:ascii="方正楷体_GBK" w:hAnsi="方正楷体_GBK" w:eastAsia="方正楷体_GBK" w:cs="方正楷体_GBK"/>
                <w:b/>
                <w:bCs w:val="0"/>
                <w:snapToGrid w:val="0"/>
                <w:color w:val="000000"/>
                <w:spacing w:val="-20"/>
                <w:kern w:val="0"/>
                <w:sz w:val="28"/>
                <w:szCs w:val="28"/>
              </w:rPr>
            </w:pPr>
            <w:r>
              <w:rPr>
                <w:rFonts w:hint="eastAsia" w:ascii="方正楷体_GBK" w:hAnsi="方正楷体_GBK" w:eastAsia="方正楷体_GBK" w:cs="方正楷体_GBK"/>
                <w:b/>
                <w:bCs w:val="0"/>
                <w:snapToGrid w:val="0"/>
                <w:color w:val="000000"/>
                <w:spacing w:val="-20"/>
                <w:kern w:val="0"/>
                <w:sz w:val="28"/>
                <w:szCs w:val="28"/>
              </w:rPr>
              <w:t>负责人</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27ECF2E5">
            <w:pPr>
              <w:adjustRightInd w:val="0"/>
              <w:snapToGrid w:val="0"/>
              <w:spacing w:line="300" w:lineRule="exact"/>
              <w:ind w:left="-63" w:leftChars="-30" w:right="-63" w:rightChars="-30"/>
              <w:jc w:val="center"/>
              <w:rPr>
                <w:rFonts w:hint="eastAsia" w:ascii="方正楷体_GBK" w:hAnsi="方正楷体_GBK" w:eastAsia="方正楷体_GBK" w:cs="方正楷体_GBK"/>
                <w:b/>
                <w:bCs w:val="0"/>
                <w:snapToGrid w:val="0"/>
                <w:color w:val="000000"/>
                <w:kern w:val="0"/>
                <w:sz w:val="28"/>
                <w:szCs w:val="28"/>
              </w:rPr>
            </w:pPr>
            <w:r>
              <w:rPr>
                <w:rFonts w:hint="eastAsia" w:ascii="方正楷体_GBK" w:hAnsi="方正楷体_GBK" w:eastAsia="方正楷体_GBK" w:cs="方正楷体_GBK"/>
                <w:b/>
                <w:bCs w:val="0"/>
                <w:snapToGrid w:val="0"/>
                <w:color w:val="000000"/>
                <w:kern w:val="0"/>
                <w:sz w:val="28"/>
                <w:szCs w:val="28"/>
              </w:rPr>
              <w:t>课题成员</w:t>
            </w:r>
          </w:p>
        </w:tc>
        <w:tc>
          <w:tcPr>
            <w:tcW w:w="2021" w:type="dxa"/>
            <w:tcBorders>
              <w:top w:val="single" w:color="auto" w:sz="4" w:space="0"/>
              <w:left w:val="single" w:color="auto" w:sz="4" w:space="0"/>
              <w:bottom w:val="single" w:color="auto" w:sz="4" w:space="0"/>
              <w:right w:val="single" w:color="auto" w:sz="4" w:space="0"/>
            </w:tcBorders>
            <w:noWrap w:val="0"/>
            <w:vAlign w:val="center"/>
          </w:tcPr>
          <w:p w14:paraId="3599B2F4">
            <w:pPr>
              <w:adjustRightInd w:val="0"/>
              <w:snapToGrid w:val="0"/>
              <w:spacing w:line="300" w:lineRule="exact"/>
              <w:ind w:left="-63" w:leftChars="-30" w:right="-63" w:rightChars="-30"/>
              <w:jc w:val="center"/>
              <w:rPr>
                <w:rFonts w:hint="eastAsia" w:ascii="方正楷体_GBK" w:hAnsi="方正楷体_GBK" w:eastAsia="方正楷体_GBK" w:cs="方正楷体_GBK"/>
                <w:b/>
                <w:bCs w:val="0"/>
                <w:snapToGrid w:val="0"/>
                <w:color w:val="000000"/>
                <w:kern w:val="0"/>
                <w:sz w:val="28"/>
                <w:szCs w:val="28"/>
              </w:rPr>
            </w:pPr>
            <w:r>
              <w:rPr>
                <w:rFonts w:hint="eastAsia" w:ascii="方正楷体_GBK" w:hAnsi="方正楷体_GBK" w:eastAsia="方正楷体_GBK" w:cs="方正楷体_GBK"/>
                <w:b/>
                <w:bCs w:val="0"/>
                <w:snapToGrid w:val="0"/>
                <w:color w:val="000000"/>
                <w:kern w:val="0"/>
                <w:sz w:val="28"/>
                <w:szCs w:val="28"/>
              </w:rPr>
              <w:t>工作单位</w:t>
            </w:r>
          </w:p>
        </w:tc>
      </w:tr>
      <w:tr w14:paraId="06F4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tcBorders>
              <w:top w:val="single" w:color="auto" w:sz="4" w:space="0"/>
              <w:left w:val="single" w:color="auto" w:sz="4" w:space="0"/>
              <w:bottom w:val="single" w:color="auto" w:sz="4" w:space="0"/>
              <w:right w:val="single" w:color="auto" w:sz="4" w:space="0"/>
            </w:tcBorders>
            <w:shd w:val="clear"/>
            <w:noWrap w:val="0"/>
            <w:vAlign w:val="center"/>
          </w:tcPr>
          <w:p w14:paraId="1D96BDE0">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63" w:leftChars="-30" w:right="0" w:rightChars="0" w:firstLine="0" w:firstLineChars="0"/>
              <w:jc w:val="right"/>
              <w:textAlignment w:val="auto"/>
              <w:rPr>
                <w:rFonts w:hint="default" w:ascii="楷体_GB2312" w:hAnsi="宋体" w:eastAsia="楷体_GB2312" w:cs="宋体"/>
                <w:spacing w:val="1"/>
                <w:kern w:val="0"/>
                <w:sz w:val="24"/>
                <w:szCs w:val="24"/>
                <w:lang w:val="en-US" w:eastAsia="zh-CN" w:bidi="ar-SA"/>
              </w:rPr>
            </w:pPr>
            <w:r>
              <w:rPr>
                <w:rFonts w:hint="eastAsia" w:ascii="楷体_GB2312" w:hAnsi="宋体" w:eastAsia="楷体_GB2312" w:cs="宋体"/>
                <w:spacing w:val="1"/>
                <w:kern w:val="0"/>
                <w:sz w:val="24"/>
                <w:szCs w:val="24"/>
                <w:lang w:val="en-US" w:eastAsia="zh-CN" w:bidi="ar-SA"/>
              </w:rPr>
              <w:t>0031</w:t>
            </w:r>
          </w:p>
        </w:tc>
        <w:tc>
          <w:tcPr>
            <w:tcW w:w="3772" w:type="dxa"/>
            <w:tcBorders>
              <w:top w:val="single" w:color="auto" w:sz="4" w:space="0"/>
              <w:left w:val="single" w:color="auto" w:sz="4" w:space="0"/>
              <w:bottom w:val="single" w:color="auto" w:sz="4" w:space="0"/>
              <w:right w:val="single" w:color="auto" w:sz="4" w:space="0"/>
            </w:tcBorders>
            <w:shd w:val="clear"/>
            <w:noWrap w:val="0"/>
            <w:vAlign w:val="center"/>
          </w:tcPr>
          <w:p w14:paraId="0B462B1E">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数字治理背景下郑州市加快建设智慧法治平台路径研究</w:t>
            </w:r>
          </w:p>
        </w:tc>
        <w:tc>
          <w:tcPr>
            <w:tcW w:w="870" w:type="dxa"/>
            <w:tcBorders>
              <w:top w:val="single" w:color="auto" w:sz="4" w:space="0"/>
              <w:left w:val="single" w:color="auto" w:sz="4" w:space="0"/>
              <w:bottom w:val="single" w:color="auto" w:sz="4" w:space="0"/>
              <w:right w:val="single" w:color="auto" w:sz="4" w:space="0"/>
            </w:tcBorders>
            <w:shd w:val="clear"/>
            <w:noWrap w:val="0"/>
            <w:vAlign w:val="center"/>
          </w:tcPr>
          <w:p w14:paraId="20473BFB">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刘  珲</w:t>
            </w:r>
          </w:p>
        </w:tc>
        <w:tc>
          <w:tcPr>
            <w:tcW w:w="2595" w:type="dxa"/>
            <w:tcBorders>
              <w:top w:val="single" w:color="auto" w:sz="4" w:space="0"/>
              <w:left w:val="single" w:color="auto" w:sz="4" w:space="0"/>
              <w:bottom w:val="single" w:color="auto" w:sz="4" w:space="0"/>
              <w:right w:val="single" w:color="auto" w:sz="4" w:space="0"/>
            </w:tcBorders>
            <w:shd w:val="clear"/>
            <w:noWrap w:val="0"/>
            <w:vAlign w:val="center"/>
          </w:tcPr>
          <w:p w14:paraId="72A75CF4">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庞萌苗  张鹏飞  胡  芳  李金亚  翟旭燕  王俊烨</w:t>
            </w:r>
          </w:p>
        </w:tc>
        <w:tc>
          <w:tcPr>
            <w:tcW w:w="2021" w:type="dxa"/>
            <w:tcBorders>
              <w:top w:val="single" w:color="auto" w:sz="4" w:space="0"/>
              <w:left w:val="single" w:color="auto" w:sz="4" w:space="0"/>
              <w:bottom w:val="single" w:color="auto" w:sz="4" w:space="0"/>
              <w:right w:val="single" w:color="auto" w:sz="4" w:space="0"/>
            </w:tcBorders>
            <w:shd w:val="clear"/>
            <w:noWrap w:val="0"/>
            <w:vAlign w:val="center"/>
          </w:tcPr>
          <w:p w14:paraId="72F5AEEA">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郑州工商学院</w:t>
            </w:r>
          </w:p>
        </w:tc>
      </w:tr>
      <w:tr w14:paraId="3D99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0" w:type="auto"/>
            <w:shd w:val="clear"/>
            <w:vAlign w:val="center"/>
          </w:tcPr>
          <w:p w14:paraId="6143EFAF">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63" w:leftChars="-30" w:right="0" w:rightChars="0" w:firstLine="0" w:firstLineChars="0"/>
              <w:jc w:val="right"/>
              <w:textAlignment w:val="auto"/>
              <w:rPr>
                <w:rFonts w:hint="eastAsia" w:ascii="楷体_GB2312" w:hAnsi="宋体" w:eastAsia="楷体_GB2312" w:cs="宋体"/>
                <w:spacing w:val="1"/>
                <w:kern w:val="0"/>
                <w:sz w:val="24"/>
                <w:szCs w:val="24"/>
                <w:lang w:val="en-US" w:eastAsia="zh-CN" w:bidi="ar-SA"/>
              </w:rPr>
            </w:pPr>
            <w:r>
              <w:rPr>
                <w:rFonts w:hint="eastAsia" w:ascii="楷体_GB2312" w:hAnsi="宋体" w:eastAsia="楷体_GB2312" w:cs="宋体"/>
                <w:spacing w:val="1"/>
                <w:kern w:val="0"/>
                <w:sz w:val="24"/>
                <w:szCs w:val="24"/>
                <w:lang w:val="en-US" w:eastAsia="zh-CN" w:bidi="ar-SA"/>
              </w:rPr>
              <w:t>0032</w:t>
            </w:r>
          </w:p>
        </w:tc>
        <w:tc>
          <w:tcPr>
            <w:tcW w:w="0" w:type="auto"/>
            <w:shd w:val="clear"/>
            <w:vAlign w:val="center"/>
          </w:tcPr>
          <w:p w14:paraId="4EE7A7B5">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数智郑州建设中高校微思政舆情疏导机制研究</w:t>
            </w:r>
          </w:p>
        </w:tc>
        <w:tc>
          <w:tcPr>
            <w:tcW w:w="0" w:type="auto"/>
            <w:shd w:val="clear"/>
            <w:vAlign w:val="center"/>
          </w:tcPr>
          <w:p w14:paraId="2D222D2D">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许甜甜</w:t>
            </w:r>
          </w:p>
        </w:tc>
        <w:tc>
          <w:tcPr>
            <w:tcW w:w="0" w:type="auto"/>
            <w:shd w:val="clear"/>
            <w:vAlign w:val="center"/>
          </w:tcPr>
          <w:p w14:paraId="5E8F8D63">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吴  芳  曹  洲  吴  鹏  李月鹏  吴腾飞  孟静一</w:t>
            </w:r>
          </w:p>
        </w:tc>
        <w:tc>
          <w:tcPr>
            <w:tcW w:w="0" w:type="auto"/>
            <w:shd w:val="clear"/>
            <w:vAlign w:val="center"/>
          </w:tcPr>
          <w:p w14:paraId="6D1C0AB4">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郑州工商学院</w:t>
            </w:r>
          </w:p>
        </w:tc>
      </w:tr>
      <w:tr w14:paraId="278A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0" w:type="auto"/>
            <w:shd w:val="clear"/>
            <w:vAlign w:val="center"/>
          </w:tcPr>
          <w:p w14:paraId="38BD0B41">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63" w:leftChars="-30" w:right="0" w:rightChars="0" w:firstLine="0" w:firstLineChars="0"/>
              <w:jc w:val="right"/>
              <w:textAlignment w:val="auto"/>
              <w:rPr>
                <w:rFonts w:hint="eastAsia" w:ascii="楷体_GB2312" w:hAnsi="宋体" w:eastAsia="楷体_GB2312" w:cs="宋体"/>
                <w:spacing w:val="1"/>
                <w:kern w:val="0"/>
                <w:sz w:val="24"/>
                <w:szCs w:val="24"/>
                <w:lang w:val="en-US" w:eastAsia="zh-CN" w:bidi="ar-SA"/>
              </w:rPr>
            </w:pPr>
            <w:r>
              <w:rPr>
                <w:rFonts w:hint="eastAsia" w:ascii="楷体_GB2312" w:hAnsi="宋体" w:eastAsia="楷体_GB2312" w:cs="宋体"/>
                <w:spacing w:val="1"/>
                <w:kern w:val="0"/>
                <w:sz w:val="24"/>
                <w:szCs w:val="24"/>
                <w:lang w:val="en-US" w:eastAsia="zh-CN" w:bidi="ar-SA"/>
              </w:rPr>
              <w:t>0033</w:t>
            </w:r>
          </w:p>
        </w:tc>
        <w:tc>
          <w:tcPr>
            <w:tcW w:w="0" w:type="auto"/>
            <w:shd w:val="clear"/>
            <w:vAlign w:val="center"/>
          </w:tcPr>
          <w:p w14:paraId="221A001F">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基于教育叙事的郑州师范生乡土情怀培育机制研究</w:t>
            </w:r>
          </w:p>
        </w:tc>
        <w:tc>
          <w:tcPr>
            <w:tcW w:w="0" w:type="auto"/>
            <w:shd w:val="clear"/>
            <w:vAlign w:val="center"/>
          </w:tcPr>
          <w:p w14:paraId="226EA001">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王效靖</w:t>
            </w:r>
          </w:p>
        </w:tc>
        <w:tc>
          <w:tcPr>
            <w:tcW w:w="0" w:type="auto"/>
            <w:shd w:val="clear"/>
            <w:vAlign w:val="center"/>
          </w:tcPr>
          <w:p w14:paraId="3E55347C">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李  晋  毛晓明  张甜梦  刘倩倩  王  娜</w:t>
            </w:r>
          </w:p>
        </w:tc>
        <w:tc>
          <w:tcPr>
            <w:tcW w:w="0" w:type="auto"/>
            <w:shd w:val="clear"/>
            <w:vAlign w:val="center"/>
          </w:tcPr>
          <w:p w14:paraId="536CA8BC">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郑州工商学院</w:t>
            </w:r>
          </w:p>
        </w:tc>
      </w:tr>
      <w:tr w14:paraId="5BB2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0" w:type="auto"/>
            <w:shd w:val="clear"/>
            <w:vAlign w:val="center"/>
          </w:tcPr>
          <w:p w14:paraId="2F0FAF86">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63" w:leftChars="-30" w:right="0" w:rightChars="0" w:firstLine="0" w:firstLineChars="0"/>
              <w:jc w:val="right"/>
              <w:textAlignment w:val="auto"/>
              <w:rPr>
                <w:rFonts w:hint="eastAsia" w:ascii="楷体_GB2312" w:hAnsi="宋体" w:eastAsia="楷体_GB2312" w:cs="宋体"/>
                <w:spacing w:val="1"/>
                <w:kern w:val="0"/>
                <w:sz w:val="24"/>
                <w:szCs w:val="24"/>
                <w:lang w:val="en-US" w:eastAsia="zh-CN" w:bidi="ar-SA"/>
              </w:rPr>
            </w:pPr>
            <w:r>
              <w:rPr>
                <w:rFonts w:hint="eastAsia" w:ascii="楷体_GB2312" w:hAnsi="宋体" w:eastAsia="楷体_GB2312" w:cs="宋体"/>
                <w:spacing w:val="1"/>
                <w:kern w:val="0"/>
                <w:sz w:val="24"/>
                <w:szCs w:val="24"/>
                <w:lang w:val="en-US" w:eastAsia="zh-CN" w:bidi="ar-SA"/>
              </w:rPr>
              <w:t>0034</w:t>
            </w:r>
          </w:p>
        </w:tc>
        <w:tc>
          <w:tcPr>
            <w:tcW w:w="0" w:type="auto"/>
            <w:shd w:val="clear"/>
            <w:vAlign w:val="center"/>
          </w:tcPr>
          <w:p w14:paraId="499057F2">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数智与党建耦合驱动网格治理的机制创新</w:t>
            </w:r>
          </w:p>
        </w:tc>
        <w:tc>
          <w:tcPr>
            <w:tcW w:w="0" w:type="auto"/>
            <w:shd w:val="clear"/>
            <w:vAlign w:val="center"/>
          </w:tcPr>
          <w:p w14:paraId="5EB023F0">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刘丽君</w:t>
            </w:r>
          </w:p>
        </w:tc>
        <w:tc>
          <w:tcPr>
            <w:tcW w:w="0" w:type="auto"/>
            <w:shd w:val="clear"/>
            <w:vAlign w:val="center"/>
          </w:tcPr>
          <w:p w14:paraId="5E20C156">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张  蕾  李  诤  杨若楠  吕志云  张文琦</w:t>
            </w:r>
          </w:p>
        </w:tc>
        <w:tc>
          <w:tcPr>
            <w:tcW w:w="0" w:type="auto"/>
            <w:shd w:val="clear"/>
            <w:vAlign w:val="center"/>
          </w:tcPr>
          <w:p w14:paraId="5DD8EF9E">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郑州工商学院</w:t>
            </w:r>
          </w:p>
        </w:tc>
      </w:tr>
      <w:tr w14:paraId="338B1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0" w:type="auto"/>
            <w:shd w:val="clear"/>
            <w:vAlign w:val="center"/>
          </w:tcPr>
          <w:p w14:paraId="11CBD62E">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63" w:leftChars="-30" w:right="0" w:rightChars="0" w:firstLine="0" w:firstLineChars="0"/>
              <w:jc w:val="right"/>
              <w:textAlignment w:val="auto"/>
              <w:rPr>
                <w:rFonts w:hint="eastAsia" w:ascii="楷体_GB2312" w:hAnsi="宋体" w:eastAsia="楷体_GB2312" w:cs="宋体"/>
                <w:spacing w:val="1"/>
                <w:kern w:val="0"/>
                <w:sz w:val="24"/>
                <w:szCs w:val="24"/>
                <w:lang w:val="en-US" w:eastAsia="zh-CN" w:bidi="ar-SA"/>
              </w:rPr>
            </w:pPr>
            <w:r>
              <w:rPr>
                <w:rFonts w:hint="eastAsia" w:ascii="楷体_GB2312" w:hAnsi="宋体" w:eastAsia="楷体_GB2312" w:cs="宋体"/>
                <w:spacing w:val="1"/>
                <w:kern w:val="0"/>
                <w:sz w:val="24"/>
                <w:szCs w:val="24"/>
                <w:lang w:val="en-US" w:eastAsia="zh-CN" w:bidi="ar-SA"/>
              </w:rPr>
              <w:t>0035</w:t>
            </w:r>
          </w:p>
        </w:tc>
        <w:tc>
          <w:tcPr>
            <w:tcW w:w="0" w:type="auto"/>
            <w:shd w:val="clear"/>
            <w:vAlign w:val="center"/>
          </w:tcPr>
          <w:p w14:paraId="7A19E882">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郑州地域文化赋能青少年社会心态治理的机制与路径研究</w:t>
            </w:r>
          </w:p>
        </w:tc>
        <w:tc>
          <w:tcPr>
            <w:tcW w:w="0" w:type="auto"/>
            <w:shd w:val="clear"/>
            <w:vAlign w:val="center"/>
          </w:tcPr>
          <w:p w14:paraId="4399D0A7">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王姝锐</w:t>
            </w:r>
          </w:p>
        </w:tc>
        <w:tc>
          <w:tcPr>
            <w:tcW w:w="0" w:type="auto"/>
            <w:shd w:val="clear"/>
            <w:vAlign w:val="center"/>
          </w:tcPr>
          <w:p w14:paraId="00BBFDEF">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谷洋帆  刘  洁  范子璇  彭月晨  贾  婧</w:t>
            </w:r>
          </w:p>
        </w:tc>
        <w:tc>
          <w:tcPr>
            <w:tcW w:w="0" w:type="auto"/>
            <w:shd w:val="clear"/>
            <w:vAlign w:val="center"/>
          </w:tcPr>
          <w:p w14:paraId="1149CE89">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郑州工商学院</w:t>
            </w:r>
          </w:p>
        </w:tc>
      </w:tr>
      <w:tr w14:paraId="2F27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0" w:type="auto"/>
            <w:shd w:val="clear"/>
            <w:vAlign w:val="center"/>
          </w:tcPr>
          <w:p w14:paraId="7AE9EDDB">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63" w:leftChars="-30" w:right="0" w:rightChars="0" w:firstLine="0" w:firstLineChars="0"/>
              <w:jc w:val="right"/>
              <w:textAlignment w:val="auto"/>
              <w:rPr>
                <w:rFonts w:hint="default" w:ascii="楷体_GB2312" w:hAnsi="宋体" w:eastAsia="楷体_GB2312" w:cs="宋体"/>
                <w:spacing w:val="1"/>
                <w:kern w:val="0"/>
                <w:sz w:val="24"/>
                <w:szCs w:val="24"/>
                <w:lang w:val="en-US" w:eastAsia="zh-CN" w:bidi="ar-SA"/>
              </w:rPr>
            </w:pPr>
            <w:r>
              <w:rPr>
                <w:rFonts w:hint="eastAsia" w:ascii="楷体_GB2312" w:hAnsi="宋体" w:eastAsia="楷体_GB2312" w:cs="宋体"/>
                <w:spacing w:val="1"/>
                <w:kern w:val="0"/>
                <w:sz w:val="24"/>
                <w:szCs w:val="24"/>
                <w:lang w:val="en-US" w:eastAsia="zh-CN" w:bidi="ar-SA"/>
              </w:rPr>
              <w:t>0385</w:t>
            </w:r>
          </w:p>
        </w:tc>
        <w:tc>
          <w:tcPr>
            <w:tcW w:w="0" w:type="auto"/>
            <w:shd w:val="clear"/>
            <w:vAlign w:val="center"/>
          </w:tcPr>
          <w:p w14:paraId="1BF4DD49">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数智赋能郑州市银发消费新增长点培育路径研究</w:t>
            </w:r>
          </w:p>
        </w:tc>
        <w:tc>
          <w:tcPr>
            <w:tcW w:w="0" w:type="auto"/>
            <w:shd w:val="clear"/>
            <w:vAlign w:val="center"/>
          </w:tcPr>
          <w:p w14:paraId="337CEC00">
            <w:pPr>
              <w:adjustRightInd w:val="0"/>
              <w:snapToGrid w:val="0"/>
              <w:spacing w:line="240" w:lineRule="exact"/>
              <w:ind w:left="-63" w:leftChars="-30" w:right="-63" w:rightChars="-30"/>
              <w:jc w:val="center"/>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王艳娟</w:t>
            </w:r>
          </w:p>
        </w:tc>
        <w:tc>
          <w:tcPr>
            <w:tcW w:w="0" w:type="auto"/>
            <w:shd w:val="clear"/>
            <w:vAlign w:val="center"/>
          </w:tcPr>
          <w:p w14:paraId="1D7CCC18">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沈世琳  赵阳光  袁艳斌  吕怡萌</w:t>
            </w:r>
          </w:p>
        </w:tc>
        <w:tc>
          <w:tcPr>
            <w:tcW w:w="0" w:type="auto"/>
            <w:shd w:val="clear"/>
            <w:vAlign w:val="center"/>
          </w:tcPr>
          <w:p w14:paraId="75E5764D">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3ECA9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0" w:type="auto"/>
          </w:tcPr>
          <w:p w14:paraId="25B079EB">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63" w:leftChars="-30" w:right="0" w:rightChars="0" w:firstLine="0" w:firstLineChars="0"/>
              <w:jc w:val="right"/>
              <w:textAlignment w:val="auto"/>
              <w:rPr>
                <w:rFonts w:hint="default" w:ascii="楷体_GB2312" w:hAnsi="宋体" w:eastAsia="楷体_GB2312" w:cs="宋体"/>
                <w:spacing w:val="1"/>
                <w:kern w:val="0"/>
                <w:sz w:val="24"/>
                <w:szCs w:val="24"/>
                <w:lang w:val="en-US" w:eastAsia="zh-CN" w:bidi="ar-SA"/>
              </w:rPr>
            </w:pPr>
            <w:r>
              <w:rPr>
                <w:rFonts w:hint="eastAsia" w:ascii="楷体_GB2312" w:hAnsi="宋体" w:eastAsia="楷体_GB2312" w:cs="宋体"/>
                <w:spacing w:val="1"/>
                <w:kern w:val="0"/>
                <w:sz w:val="24"/>
                <w:szCs w:val="24"/>
                <w:lang w:val="en-US" w:eastAsia="zh-CN" w:bidi="ar-SA"/>
              </w:rPr>
              <w:t>0386</w:t>
            </w:r>
          </w:p>
        </w:tc>
        <w:tc>
          <w:tcPr>
            <w:tcW w:w="0" w:type="auto"/>
            <w:shd w:val="clear"/>
            <w:vAlign w:val="center"/>
          </w:tcPr>
          <w:p w14:paraId="51E4ED74">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“村支书网红”助农模式驱动郑州乡村产业升级路径研究</w:t>
            </w:r>
          </w:p>
        </w:tc>
        <w:tc>
          <w:tcPr>
            <w:tcW w:w="0" w:type="auto"/>
            <w:shd w:val="clear"/>
            <w:vAlign w:val="center"/>
          </w:tcPr>
          <w:p w14:paraId="4DF0BA6B">
            <w:pPr>
              <w:adjustRightInd w:val="0"/>
              <w:snapToGrid w:val="0"/>
              <w:spacing w:line="240" w:lineRule="exact"/>
              <w:ind w:left="-63" w:leftChars="-30" w:right="-63" w:rightChars="-30"/>
              <w:jc w:val="center"/>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倪月芳</w:t>
            </w:r>
          </w:p>
        </w:tc>
        <w:tc>
          <w:tcPr>
            <w:tcW w:w="0" w:type="auto"/>
            <w:shd w:val="clear"/>
            <w:vAlign w:val="center"/>
          </w:tcPr>
          <w:p w14:paraId="07347AD8">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陈  玲  高雪冰  陈朝亮  林  飞  艾香宇  李露露</w:t>
            </w:r>
          </w:p>
        </w:tc>
        <w:tc>
          <w:tcPr>
            <w:tcW w:w="0" w:type="auto"/>
            <w:shd w:val="clear"/>
            <w:vAlign w:val="center"/>
          </w:tcPr>
          <w:p w14:paraId="4A7E5A02">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6CBE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0" w:type="auto"/>
          </w:tcPr>
          <w:p w14:paraId="61DEA1AD">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63" w:leftChars="-30" w:right="0" w:rightChars="0" w:firstLine="0" w:firstLineChars="0"/>
              <w:jc w:val="right"/>
              <w:textAlignment w:val="auto"/>
              <w:rPr>
                <w:rFonts w:hint="default" w:ascii="楷体_GB2312" w:hAnsi="宋体" w:eastAsia="楷体_GB2312" w:cs="宋体"/>
                <w:spacing w:val="1"/>
                <w:kern w:val="0"/>
                <w:sz w:val="24"/>
                <w:szCs w:val="24"/>
                <w:lang w:val="en-US" w:eastAsia="zh-CN" w:bidi="ar-SA"/>
              </w:rPr>
            </w:pPr>
            <w:r>
              <w:rPr>
                <w:rFonts w:hint="eastAsia" w:ascii="楷体_GB2312" w:hAnsi="宋体" w:eastAsia="楷体_GB2312" w:cs="宋体"/>
                <w:spacing w:val="1"/>
                <w:kern w:val="0"/>
                <w:sz w:val="24"/>
                <w:szCs w:val="24"/>
                <w:lang w:val="en-US" w:eastAsia="zh-CN" w:bidi="ar-SA"/>
              </w:rPr>
              <w:t>0387</w:t>
            </w:r>
          </w:p>
        </w:tc>
        <w:tc>
          <w:tcPr>
            <w:tcW w:w="0" w:type="auto"/>
            <w:shd w:val="clear"/>
            <w:vAlign w:val="center"/>
          </w:tcPr>
          <w:p w14:paraId="5D1E2464">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壮大乡村特色产业促进郑州农业强市建设研究</w:t>
            </w:r>
          </w:p>
        </w:tc>
        <w:tc>
          <w:tcPr>
            <w:tcW w:w="0" w:type="auto"/>
            <w:shd w:val="clear"/>
            <w:vAlign w:val="center"/>
          </w:tcPr>
          <w:p w14:paraId="1176254B">
            <w:pPr>
              <w:adjustRightInd w:val="0"/>
              <w:snapToGrid w:val="0"/>
              <w:spacing w:line="240" w:lineRule="exact"/>
              <w:ind w:left="-63" w:leftChars="-30" w:right="-63" w:rightChars="-30"/>
              <w:jc w:val="center"/>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侯  鹏</w:t>
            </w:r>
          </w:p>
        </w:tc>
        <w:tc>
          <w:tcPr>
            <w:tcW w:w="0" w:type="auto"/>
            <w:shd w:val="clear"/>
            <w:vAlign w:val="center"/>
          </w:tcPr>
          <w:p w14:paraId="154E4100">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王启航  董梦瑶  王彩燕  宋  檬</w:t>
            </w:r>
          </w:p>
        </w:tc>
        <w:tc>
          <w:tcPr>
            <w:tcW w:w="0" w:type="auto"/>
            <w:shd w:val="clear"/>
            <w:vAlign w:val="center"/>
          </w:tcPr>
          <w:p w14:paraId="6F768F3A">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6A94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700A411D">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0587</w:t>
            </w:r>
          </w:p>
        </w:tc>
        <w:tc>
          <w:tcPr>
            <w:tcW w:w="0" w:type="auto"/>
            <w:shd w:val="clear"/>
            <w:vAlign w:val="center"/>
          </w:tcPr>
          <w:p w14:paraId="6715B1AE">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郑州市现代都市农业发展方向及路径研究</w:t>
            </w:r>
          </w:p>
        </w:tc>
        <w:tc>
          <w:tcPr>
            <w:tcW w:w="0" w:type="auto"/>
            <w:shd w:val="clear"/>
            <w:vAlign w:val="center"/>
          </w:tcPr>
          <w:p w14:paraId="5DA6968E">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陈丽霞</w:t>
            </w:r>
          </w:p>
        </w:tc>
        <w:tc>
          <w:tcPr>
            <w:tcW w:w="0" w:type="auto"/>
            <w:shd w:val="clear"/>
            <w:vAlign w:val="center"/>
          </w:tcPr>
          <w:p w14:paraId="2B2B03CB">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巫振富  吕  晖  褚颜魁  张鹏娟  黄杉杉  李  菁</w:t>
            </w:r>
          </w:p>
        </w:tc>
        <w:tc>
          <w:tcPr>
            <w:tcW w:w="0" w:type="auto"/>
            <w:shd w:val="clear"/>
            <w:vAlign w:val="center"/>
          </w:tcPr>
          <w:p w14:paraId="76114ABD">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73E5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07C54C75">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0588</w:t>
            </w:r>
          </w:p>
        </w:tc>
        <w:tc>
          <w:tcPr>
            <w:tcW w:w="0" w:type="auto"/>
            <w:shd w:val="clear"/>
            <w:vAlign w:val="center"/>
          </w:tcPr>
          <w:p w14:paraId="22AE5818">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数字经济视角下郑州微短剧产业链升级与价值提升研究</w:t>
            </w:r>
          </w:p>
        </w:tc>
        <w:tc>
          <w:tcPr>
            <w:tcW w:w="0" w:type="auto"/>
            <w:shd w:val="clear"/>
            <w:vAlign w:val="center"/>
          </w:tcPr>
          <w:p w14:paraId="0282069C">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汪小红</w:t>
            </w:r>
          </w:p>
        </w:tc>
        <w:tc>
          <w:tcPr>
            <w:tcW w:w="0" w:type="auto"/>
            <w:shd w:val="clear"/>
            <w:vAlign w:val="center"/>
          </w:tcPr>
          <w:p w14:paraId="6B510629">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武赛男  肖  潇  秦锦灵  杨晓旭</w:t>
            </w:r>
          </w:p>
        </w:tc>
        <w:tc>
          <w:tcPr>
            <w:tcW w:w="0" w:type="auto"/>
            <w:shd w:val="clear"/>
            <w:vAlign w:val="center"/>
          </w:tcPr>
          <w:p w14:paraId="64D933B8">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42C2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4976EC31">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0589</w:t>
            </w:r>
          </w:p>
        </w:tc>
        <w:tc>
          <w:tcPr>
            <w:tcW w:w="0" w:type="auto"/>
            <w:shd w:val="clear"/>
            <w:vAlign w:val="center"/>
          </w:tcPr>
          <w:p w14:paraId="7351312F">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要素流动对郑州智慧城市建设影响机制及空间溢出效益研究</w:t>
            </w:r>
          </w:p>
        </w:tc>
        <w:tc>
          <w:tcPr>
            <w:tcW w:w="0" w:type="auto"/>
            <w:shd w:val="clear"/>
            <w:vAlign w:val="center"/>
          </w:tcPr>
          <w:p w14:paraId="4EB5D63B">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胡  阳</w:t>
            </w:r>
          </w:p>
        </w:tc>
        <w:tc>
          <w:tcPr>
            <w:tcW w:w="0" w:type="auto"/>
            <w:shd w:val="clear"/>
            <w:vAlign w:val="center"/>
          </w:tcPr>
          <w:p w14:paraId="4ABBFF55">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轩轶轲  王思桃  王彬瀛  刘淑敏  陈慧芬</w:t>
            </w:r>
          </w:p>
        </w:tc>
        <w:tc>
          <w:tcPr>
            <w:tcW w:w="0" w:type="auto"/>
            <w:shd w:val="clear"/>
            <w:vAlign w:val="center"/>
          </w:tcPr>
          <w:p w14:paraId="19B0F74B">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5B20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213F08C3">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0590</w:t>
            </w:r>
          </w:p>
        </w:tc>
        <w:tc>
          <w:tcPr>
            <w:tcW w:w="0" w:type="auto"/>
            <w:shd w:val="clear"/>
            <w:vAlign w:val="center"/>
          </w:tcPr>
          <w:p w14:paraId="488B7C7B">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郑州高端服务业与先进制造业融合发展机制研究</w:t>
            </w:r>
          </w:p>
        </w:tc>
        <w:tc>
          <w:tcPr>
            <w:tcW w:w="0" w:type="auto"/>
            <w:shd w:val="clear"/>
            <w:vAlign w:val="center"/>
          </w:tcPr>
          <w:p w14:paraId="25C1B376">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王  珂</w:t>
            </w:r>
          </w:p>
        </w:tc>
        <w:tc>
          <w:tcPr>
            <w:tcW w:w="0" w:type="auto"/>
            <w:shd w:val="clear"/>
            <w:vAlign w:val="center"/>
          </w:tcPr>
          <w:p w14:paraId="6733BB95">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范宏梅  褚明山</w:t>
            </w:r>
          </w:p>
        </w:tc>
        <w:tc>
          <w:tcPr>
            <w:tcW w:w="0" w:type="auto"/>
            <w:shd w:val="clear"/>
            <w:vAlign w:val="center"/>
          </w:tcPr>
          <w:p w14:paraId="00106438">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39C7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2C65DD99">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0591</w:t>
            </w:r>
          </w:p>
        </w:tc>
        <w:tc>
          <w:tcPr>
            <w:tcW w:w="0" w:type="auto"/>
            <w:shd w:val="clear"/>
            <w:vAlign w:val="center"/>
          </w:tcPr>
          <w:p w14:paraId="4A34036B">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 xml:space="preserve">AI赋能郑州航空港绿色智造企业全链路低碳运营研究  </w:t>
            </w:r>
          </w:p>
        </w:tc>
        <w:tc>
          <w:tcPr>
            <w:tcW w:w="0" w:type="auto"/>
            <w:shd w:val="clear"/>
            <w:vAlign w:val="center"/>
          </w:tcPr>
          <w:p w14:paraId="4CF36CCA">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王文佳</w:t>
            </w:r>
          </w:p>
        </w:tc>
        <w:tc>
          <w:tcPr>
            <w:tcW w:w="0" w:type="auto"/>
            <w:shd w:val="clear"/>
            <w:vAlign w:val="center"/>
          </w:tcPr>
          <w:p w14:paraId="775F8D06">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陆正露  张  宁  刘小飞</w:t>
            </w:r>
          </w:p>
        </w:tc>
        <w:tc>
          <w:tcPr>
            <w:tcW w:w="0" w:type="auto"/>
            <w:shd w:val="clear"/>
            <w:vAlign w:val="center"/>
          </w:tcPr>
          <w:p w14:paraId="10669328">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43AE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7CCDBA51">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0592</w:t>
            </w:r>
          </w:p>
        </w:tc>
        <w:tc>
          <w:tcPr>
            <w:tcW w:w="0" w:type="auto"/>
            <w:shd w:val="clear"/>
            <w:vAlign w:val="center"/>
          </w:tcPr>
          <w:p w14:paraId="77BB422A">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数字经济驱动郑州市农村电商产业集群高质量发展研究</w:t>
            </w:r>
          </w:p>
        </w:tc>
        <w:tc>
          <w:tcPr>
            <w:tcW w:w="0" w:type="auto"/>
            <w:shd w:val="clear"/>
            <w:vAlign w:val="center"/>
          </w:tcPr>
          <w:p w14:paraId="214F71BC">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肖海燕</w:t>
            </w:r>
          </w:p>
        </w:tc>
        <w:tc>
          <w:tcPr>
            <w:tcW w:w="0" w:type="auto"/>
            <w:shd w:val="clear"/>
            <w:vAlign w:val="center"/>
          </w:tcPr>
          <w:p w14:paraId="41D9DDAC">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崔珍珍  王亚倩  李柘男  王晓燕  马午阳  李瑶瑶</w:t>
            </w:r>
          </w:p>
        </w:tc>
        <w:tc>
          <w:tcPr>
            <w:tcW w:w="0" w:type="auto"/>
            <w:shd w:val="clear"/>
            <w:vAlign w:val="center"/>
          </w:tcPr>
          <w:p w14:paraId="0BC91939">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5041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6A5FF2DD">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0593</w:t>
            </w:r>
          </w:p>
        </w:tc>
        <w:tc>
          <w:tcPr>
            <w:tcW w:w="0" w:type="auto"/>
            <w:shd w:val="clear"/>
            <w:vAlign w:val="center"/>
          </w:tcPr>
          <w:p w14:paraId="460F97B3">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郑州数智化转型与制造业高质量发展的耦合协调研究</w:t>
            </w:r>
          </w:p>
        </w:tc>
        <w:tc>
          <w:tcPr>
            <w:tcW w:w="0" w:type="auto"/>
            <w:shd w:val="clear"/>
            <w:vAlign w:val="center"/>
          </w:tcPr>
          <w:p w14:paraId="2443CEC7">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王婉婉</w:t>
            </w:r>
          </w:p>
        </w:tc>
        <w:tc>
          <w:tcPr>
            <w:tcW w:w="0" w:type="auto"/>
            <w:shd w:val="clear"/>
            <w:vAlign w:val="center"/>
          </w:tcPr>
          <w:p w14:paraId="5CF95BAE">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李春艳  李晓冉  张赛赛  赵  聪  赵  媛</w:t>
            </w:r>
          </w:p>
        </w:tc>
        <w:tc>
          <w:tcPr>
            <w:tcW w:w="0" w:type="auto"/>
            <w:shd w:val="clear"/>
            <w:vAlign w:val="center"/>
          </w:tcPr>
          <w:p w14:paraId="43F3962D">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6E0D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2EFA2B35">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0594</w:t>
            </w:r>
          </w:p>
        </w:tc>
        <w:tc>
          <w:tcPr>
            <w:tcW w:w="0" w:type="auto"/>
            <w:shd w:val="clear"/>
            <w:vAlign w:val="center"/>
          </w:tcPr>
          <w:p w14:paraId="35771401">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数字经济推动郑州智慧养老产业转型升级研究</w:t>
            </w:r>
          </w:p>
        </w:tc>
        <w:tc>
          <w:tcPr>
            <w:tcW w:w="0" w:type="auto"/>
            <w:shd w:val="clear"/>
            <w:vAlign w:val="center"/>
          </w:tcPr>
          <w:p w14:paraId="3746D9D4">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郑亚萍</w:t>
            </w:r>
          </w:p>
        </w:tc>
        <w:tc>
          <w:tcPr>
            <w:tcW w:w="0" w:type="auto"/>
            <w:shd w:val="clear"/>
            <w:vAlign w:val="center"/>
          </w:tcPr>
          <w:p w14:paraId="3C4D7F6D">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张雪丽  豆青华  张宸浩  张  飒  陈  思  邹  越</w:t>
            </w:r>
          </w:p>
        </w:tc>
        <w:tc>
          <w:tcPr>
            <w:tcW w:w="0" w:type="auto"/>
            <w:shd w:val="clear"/>
            <w:vAlign w:val="center"/>
          </w:tcPr>
          <w:p w14:paraId="03EE4CAE">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5D1E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1BDEA881">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0595</w:t>
            </w:r>
          </w:p>
        </w:tc>
        <w:tc>
          <w:tcPr>
            <w:tcW w:w="0" w:type="auto"/>
            <w:shd w:val="clear"/>
            <w:vAlign w:val="center"/>
          </w:tcPr>
          <w:p w14:paraId="4932EE6E">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数字经济赋能郑州农业绿色转型的效应测度与实践路径研究</w:t>
            </w:r>
          </w:p>
        </w:tc>
        <w:tc>
          <w:tcPr>
            <w:tcW w:w="0" w:type="auto"/>
            <w:shd w:val="clear"/>
            <w:vAlign w:val="center"/>
          </w:tcPr>
          <w:p w14:paraId="37E21DFB">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兰朋朋</w:t>
            </w:r>
          </w:p>
        </w:tc>
        <w:tc>
          <w:tcPr>
            <w:tcW w:w="0" w:type="auto"/>
            <w:shd w:val="clear"/>
            <w:vAlign w:val="center"/>
          </w:tcPr>
          <w:p w14:paraId="59F83BE0">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吴  帅  索艳鹏  盛许红  吉玉新</w:t>
            </w:r>
          </w:p>
        </w:tc>
        <w:tc>
          <w:tcPr>
            <w:tcW w:w="0" w:type="auto"/>
            <w:shd w:val="clear"/>
            <w:vAlign w:val="center"/>
          </w:tcPr>
          <w:p w14:paraId="35349007">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6638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3F092FB8">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0596</w:t>
            </w:r>
          </w:p>
        </w:tc>
        <w:tc>
          <w:tcPr>
            <w:tcW w:w="0" w:type="auto"/>
            <w:shd w:val="clear"/>
            <w:vAlign w:val="center"/>
          </w:tcPr>
          <w:p w14:paraId="7C3158A5">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郑州新能源汽车“三电系统”产业链供应链安全建设研究</w:t>
            </w:r>
          </w:p>
        </w:tc>
        <w:tc>
          <w:tcPr>
            <w:tcW w:w="0" w:type="auto"/>
            <w:shd w:val="clear"/>
            <w:vAlign w:val="center"/>
          </w:tcPr>
          <w:p w14:paraId="2EEBA4BB">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窦素珍</w:t>
            </w:r>
          </w:p>
        </w:tc>
        <w:tc>
          <w:tcPr>
            <w:tcW w:w="0" w:type="auto"/>
            <w:shd w:val="clear"/>
            <w:vAlign w:val="center"/>
          </w:tcPr>
          <w:p w14:paraId="7456B1E7">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荆梦婷  宋  爽  田亚会  柳  霖  李胤溇  赵  靓</w:t>
            </w:r>
          </w:p>
        </w:tc>
        <w:tc>
          <w:tcPr>
            <w:tcW w:w="0" w:type="auto"/>
            <w:shd w:val="clear"/>
            <w:vAlign w:val="center"/>
          </w:tcPr>
          <w:p w14:paraId="15419A51">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0106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5E63004E">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0597</w:t>
            </w:r>
          </w:p>
        </w:tc>
        <w:tc>
          <w:tcPr>
            <w:tcW w:w="0" w:type="auto"/>
            <w:shd w:val="clear"/>
            <w:vAlign w:val="center"/>
          </w:tcPr>
          <w:p w14:paraId="0A47AC74">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能级跃迁视角下郑州市国家创新型城市竞争力跃升路径研究</w:t>
            </w:r>
          </w:p>
        </w:tc>
        <w:tc>
          <w:tcPr>
            <w:tcW w:w="0" w:type="auto"/>
            <w:shd w:val="clear"/>
            <w:vAlign w:val="center"/>
          </w:tcPr>
          <w:p w14:paraId="707DC40E">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刘亚平</w:t>
            </w:r>
          </w:p>
        </w:tc>
        <w:tc>
          <w:tcPr>
            <w:tcW w:w="0" w:type="auto"/>
            <w:shd w:val="clear"/>
            <w:vAlign w:val="center"/>
          </w:tcPr>
          <w:p w14:paraId="66EF3B77">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王启航  马婉莹  吴  艳  张  俊</w:t>
            </w:r>
          </w:p>
        </w:tc>
        <w:tc>
          <w:tcPr>
            <w:tcW w:w="0" w:type="auto"/>
            <w:shd w:val="clear"/>
            <w:vAlign w:val="center"/>
          </w:tcPr>
          <w:p w14:paraId="06CE6E8E">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0DF9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61A61600">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0598</w:t>
            </w:r>
          </w:p>
        </w:tc>
        <w:tc>
          <w:tcPr>
            <w:tcW w:w="0" w:type="auto"/>
            <w:shd w:val="clear"/>
            <w:vAlign w:val="center"/>
          </w:tcPr>
          <w:p w14:paraId="3CF24776">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基于文创新业态与艺术疗愈双轮驱动的郑州特色文化街区升级对策研究</w:t>
            </w:r>
          </w:p>
        </w:tc>
        <w:tc>
          <w:tcPr>
            <w:tcW w:w="0" w:type="auto"/>
            <w:shd w:val="clear"/>
            <w:vAlign w:val="center"/>
          </w:tcPr>
          <w:p w14:paraId="4A9F5E33">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张彩虹</w:t>
            </w:r>
          </w:p>
        </w:tc>
        <w:tc>
          <w:tcPr>
            <w:tcW w:w="0" w:type="auto"/>
            <w:shd w:val="clear"/>
            <w:vAlign w:val="center"/>
          </w:tcPr>
          <w:p w14:paraId="31011C37">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王  鹏  刘梦鸽  司青青  张  雯  王  芳  赵志圆</w:t>
            </w:r>
          </w:p>
        </w:tc>
        <w:tc>
          <w:tcPr>
            <w:tcW w:w="0" w:type="auto"/>
            <w:shd w:val="clear"/>
            <w:vAlign w:val="center"/>
          </w:tcPr>
          <w:p w14:paraId="364A575D">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69FE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0FE83760">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0599</w:t>
            </w:r>
          </w:p>
        </w:tc>
        <w:tc>
          <w:tcPr>
            <w:tcW w:w="0" w:type="auto"/>
            <w:shd w:val="clear"/>
            <w:vAlign w:val="center"/>
          </w:tcPr>
          <w:p w14:paraId="112B7B7A">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郑州市依托醉美·夜郑州消费季培育消费新增长点对策研究</w:t>
            </w:r>
          </w:p>
        </w:tc>
        <w:tc>
          <w:tcPr>
            <w:tcW w:w="0" w:type="auto"/>
            <w:shd w:val="clear"/>
            <w:vAlign w:val="center"/>
          </w:tcPr>
          <w:p w14:paraId="6BA0E207">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和二晴</w:t>
            </w:r>
          </w:p>
        </w:tc>
        <w:tc>
          <w:tcPr>
            <w:tcW w:w="0" w:type="auto"/>
            <w:shd w:val="clear"/>
            <w:vAlign w:val="center"/>
          </w:tcPr>
          <w:p w14:paraId="44BBA2DA">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曹兰兰  郑格格  杜向宇  赵广军</w:t>
            </w:r>
          </w:p>
        </w:tc>
        <w:tc>
          <w:tcPr>
            <w:tcW w:w="0" w:type="auto"/>
            <w:shd w:val="clear"/>
            <w:vAlign w:val="center"/>
          </w:tcPr>
          <w:p w14:paraId="64E98C79">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08FF1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44CA5250">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0601</w:t>
            </w:r>
          </w:p>
        </w:tc>
        <w:tc>
          <w:tcPr>
            <w:tcW w:w="0" w:type="auto"/>
            <w:shd w:val="clear"/>
            <w:vAlign w:val="center"/>
          </w:tcPr>
          <w:p w14:paraId="1C820AC0">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基于游客体验的郑州市重点文旅景区市场培育与消费转化路径研究</w:t>
            </w:r>
          </w:p>
        </w:tc>
        <w:tc>
          <w:tcPr>
            <w:tcW w:w="0" w:type="auto"/>
            <w:shd w:val="clear"/>
            <w:vAlign w:val="center"/>
          </w:tcPr>
          <w:p w14:paraId="6F23FABF">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钟  凯</w:t>
            </w:r>
          </w:p>
        </w:tc>
        <w:tc>
          <w:tcPr>
            <w:tcW w:w="0" w:type="auto"/>
            <w:shd w:val="clear"/>
            <w:vAlign w:val="center"/>
          </w:tcPr>
          <w:p w14:paraId="0DDF7337">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袁晓鹏  胡耀中  王宝洁  高  进  李蒙蒙</w:t>
            </w:r>
          </w:p>
        </w:tc>
        <w:tc>
          <w:tcPr>
            <w:tcW w:w="0" w:type="auto"/>
            <w:shd w:val="clear"/>
            <w:vAlign w:val="center"/>
          </w:tcPr>
          <w:p w14:paraId="5199643E">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5E73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0" w:type="auto"/>
          </w:tcPr>
          <w:p w14:paraId="3ABB3837">
            <w:pPr>
              <w:pStyle w:val="5"/>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63" w:leftChars="-30" w:right="0" w:rightChars="0" w:firstLine="0" w:firstLineChars="0"/>
              <w:jc w:val="right"/>
              <w:textAlignment w:val="auto"/>
              <w:rPr>
                <w:rFonts w:hint="eastAsia" w:ascii="楷体_GB2312" w:hAnsi="宋体" w:eastAsia="楷体_GB2312" w:cs="宋体"/>
                <w:spacing w:val="1"/>
                <w:kern w:val="0"/>
                <w:sz w:val="24"/>
                <w:szCs w:val="24"/>
                <w:lang w:val="en-US" w:eastAsia="zh-CN" w:bidi="ar-SA"/>
              </w:rPr>
            </w:pPr>
            <w:r>
              <w:rPr>
                <w:rFonts w:hint="eastAsia" w:ascii="楷体_GB2312" w:hAnsi="宋体" w:eastAsia="楷体_GB2312" w:cs="宋体"/>
                <w:spacing w:val="1"/>
                <w:kern w:val="0"/>
                <w:sz w:val="24"/>
                <w:szCs w:val="24"/>
                <w:lang w:val="en-US" w:eastAsia="zh-CN" w:bidi="ar-SA"/>
              </w:rPr>
              <w:t>0723</w:t>
            </w:r>
          </w:p>
        </w:tc>
        <w:tc>
          <w:tcPr>
            <w:tcW w:w="0" w:type="auto"/>
            <w:shd w:val="clear"/>
            <w:vAlign w:val="center"/>
          </w:tcPr>
          <w:p w14:paraId="30F13FDD">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产业营商环境对郑州低空经济企业全生命周期服务机制研究</w:t>
            </w:r>
          </w:p>
        </w:tc>
        <w:tc>
          <w:tcPr>
            <w:tcW w:w="0" w:type="auto"/>
            <w:shd w:val="clear"/>
            <w:vAlign w:val="center"/>
          </w:tcPr>
          <w:p w14:paraId="59074F50">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杨晓艺</w:t>
            </w:r>
          </w:p>
        </w:tc>
        <w:tc>
          <w:tcPr>
            <w:tcW w:w="0" w:type="auto"/>
            <w:shd w:val="clear"/>
            <w:vAlign w:val="center"/>
          </w:tcPr>
          <w:p w14:paraId="5F812848">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杨佩毅  刘亚平  李晶晶王  帅  牛鹏云</w:t>
            </w:r>
          </w:p>
        </w:tc>
        <w:tc>
          <w:tcPr>
            <w:tcW w:w="0" w:type="auto"/>
            <w:shd w:val="clear"/>
            <w:vAlign w:val="center"/>
          </w:tcPr>
          <w:p w14:paraId="11FC811B">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2152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77A5CBC5">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0796</w:t>
            </w:r>
          </w:p>
        </w:tc>
        <w:tc>
          <w:tcPr>
            <w:tcW w:w="0" w:type="auto"/>
            <w:shd w:val="clear"/>
            <w:vAlign w:val="center"/>
          </w:tcPr>
          <w:p w14:paraId="2491F91D">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郑汴洛文旅一体化背景下郑州文旅融合赋能兴业的实施路径研究</w:t>
            </w:r>
          </w:p>
        </w:tc>
        <w:tc>
          <w:tcPr>
            <w:tcW w:w="0" w:type="auto"/>
            <w:shd w:val="clear"/>
            <w:vAlign w:val="center"/>
          </w:tcPr>
          <w:p w14:paraId="2A04712E">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侯焕娜</w:t>
            </w:r>
          </w:p>
        </w:tc>
        <w:tc>
          <w:tcPr>
            <w:tcW w:w="0" w:type="auto"/>
            <w:shd w:val="clear"/>
            <w:vAlign w:val="center"/>
          </w:tcPr>
          <w:p w14:paraId="3D9D866F">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李</w:t>
            </w:r>
            <w:r>
              <w:rPr>
                <w:rFonts w:hint="eastAsia" w:ascii="楷体_GB2312" w:hAnsi="宋体" w:eastAsia="楷体_GB2312" w:cs="宋体"/>
                <w:spacing w:val="-6"/>
                <w:sz w:val="24"/>
                <w:lang w:val="en-US" w:eastAsia="zh-CN"/>
              </w:rPr>
              <w:t xml:space="preserve">  </w:t>
            </w:r>
            <w:r>
              <w:rPr>
                <w:rFonts w:hint="default" w:ascii="楷体_GB2312" w:hAnsi="宋体" w:eastAsia="楷体_GB2312" w:cs="宋体"/>
                <w:spacing w:val="-6"/>
                <w:sz w:val="24"/>
                <w:lang w:val="en-US" w:eastAsia="zh-CN"/>
              </w:rPr>
              <w:t>宽</w:t>
            </w:r>
            <w:r>
              <w:rPr>
                <w:rFonts w:hint="eastAsia" w:ascii="楷体_GB2312" w:hAnsi="宋体" w:eastAsia="楷体_GB2312" w:cs="宋体"/>
                <w:spacing w:val="-6"/>
                <w:sz w:val="24"/>
                <w:lang w:val="en-US" w:eastAsia="zh-CN"/>
              </w:rPr>
              <w:t xml:space="preserve">  </w:t>
            </w:r>
            <w:r>
              <w:rPr>
                <w:rFonts w:hint="default" w:ascii="楷体_GB2312" w:hAnsi="宋体" w:eastAsia="楷体_GB2312" w:cs="宋体"/>
                <w:spacing w:val="-6"/>
                <w:sz w:val="24"/>
                <w:lang w:val="en-US" w:eastAsia="zh-CN"/>
              </w:rPr>
              <w:t>吴小宁</w:t>
            </w:r>
            <w:r>
              <w:rPr>
                <w:rFonts w:hint="eastAsia" w:ascii="楷体_GB2312" w:hAnsi="宋体" w:eastAsia="楷体_GB2312" w:cs="宋体"/>
                <w:spacing w:val="-6"/>
                <w:sz w:val="24"/>
                <w:lang w:val="en-US" w:eastAsia="zh-CN"/>
              </w:rPr>
              <w:t xml:space="preserve">  </w:t>
            </w:r>
            <w:r>
              <w:rPr>
                <w:rFonts w:hint="default" w:ascii="楷体_GB2312" w:hAnsi="宋体" w:eastAsia="楷体_GB2312" w:cs="宋体"/>
                <w:spacing w:val="-6"/>
                <w:sz w:val="24"/>
                <w:lang w:val="en-US" w:eastAsia="zh-CN"/>
              </w:rPr>
              <w:t>王金彩</w:t>
            </w:r>
            <w:r>
              <w:rPr>
                <w:rFonts w:hint="eastAsia" w:ascii="楷体_GB2312" w:hAnsi="宋体" w:eastAsia="楷体_GB2312" w:cs="宋体"/>
                <w:spacing w:val="-6"/>
                <w:sz w:val="24"/>
                <w:lang w:val="en-US" w:eastAsia="zh-CN"/>
              </w:rPr>
              <w:t xml:space="preserve">  </w:t>
            </w:r>
            <w:r>
              <w:rPr>
                <w:rFonts w:hint="default" w:ascii="楷体_GB2312" w:hAnsi="宋体" w:eastAsia="楷体_GB2312" w:cs="宋体"/>
                <w:spacing w:val="-6"/>
                <w:sz w:val="24"/>
                <w:lang w:val="en-US" w:eastAsia="zh-CN"/>
              </w:rPr>
              <w:t>王培芳</w:t>
            </w:r>
            <w:r>
              <w:rPr>
                <w:rFonts w:hint="eastAsia" w:ascii="楷体_GB2312" w:hAnsi="宋体" w:eastAsia="楷体_GB2312" w:cs="宋体"/>
                <w:spacing w:val="-6"/>
                <w:sz w:val="24"/>
                <w:lang w:val="en-US" w:eastAsia="zh-CN"/>
              </w:rPr>
              <w:t xml:space="preserve">  </w:t>
            </w:r>
            <w:r>
              <w:rPr>
                <w:rFonts w:hint="default" w:ascii="楷体_GB2312" w:hAnsi="宋体" w:eastAsia="楷体_GB2312" w:cs="宋体"/>
                <w:spacing w:val="-6"/>
                <w:sz w:val="24"/>
                <w:lang w:val="en-US" w:eastAsia="zh-CN"/>
              </w:rPr>
              <w:t>雷向媛</w:t>
            </w:r>
            <w:r>
              <w:rPr>
                <w:rFonts w:hint="eastAsia" w:ascii="楷体_GB2312" w:hAnsi="宋体" w:eastAsia="楷体_GB2312" w:cs="宋体"/>
                <w:spacing w:val="-6"/>
                <w:sz w:val="24"/>
                <w:lang w:val="en-US" w:eastAsia="zh-CN"/>
              </w:rPr>
              <w:t xml:space="preserve">  </w:t>
            </w:r>
            <w:r>
              <w:rPr>
                <w:rFonts w:hint="default" w:ascii="楷体_GB2312" w:hAnsi="宋体" w:eastAsia="楷体_GB2312" w:cs="宋体"/>
                <w:spacing w:val="-6"/>
                <w:sz w:val="24"/>
                <w:lang w:val="en-US" w:eastAsia="zh-CN"/>
              </w:rPr>
              <w:t>宋春草</w:t>
            </w:r>
          </w:p>
        </w:tc>
        <w:tc>
          <w:tcPr>
            <w:tcW w:w="0" w:type="auto"/>
            <w:shd w:val="clear"/>
            <w:vAlign w:val="center"/>
          </w:tcPr>
          <w:p w14:paraId="4430F2F2">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郑州工商学院</w:t>
            </w:r>
          </w:p>
        </w:tc>
      </w:tr>
      <w:tr w14:paraId="7D09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7D86454A">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0797</w:t>
            </w:r>
          </w:p>
        </w:tc>
        <w:tc>
          <w:tcPr>
            <w:tcW w:w="0" w:type="auto"/>
            <w:shd w:val="clear"/>
            <w:vAlign w:val="center"/>
          </w:tcPr>
          <w:p w14:paraId="57145F9B">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郑州商都文化基因谱系构建及传承策略研究</w:t>
            </w:r>
          </w:p>
        </w:tc>
        <w:tc>
          <w:tcPr>
            <w:tcW w:w="0" w:type="auto"/>
            <w:shd w:val="clear"/>
            <w:vAlign w:val="center"/>
          </w:tcPr>
          <w:p w14:paraId="543AAF3F">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宋亚培</w:t>
            </w:r>
          </w:p>
        </w:tc>
        <w:tc>
          <w:tcPr>
            <w:tcW w:w="0" w:type="auto"/>
            <w:shd w:val="clear"/>
            <w:vAlign w:val="center"/>
          </w:tcPr>
          <w:p w14:paraId="07E38EE7">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翟亚丽  张  飒  张亚娟  张红娜  吉文莹  牛风姣</w:t>
            </w:r>
          </w:p>
        </w:tc>
        <w:tc>
          <w:tcPr>
            <w:tcW w:w="0" w:type="auto"/>
            <w:shd w:val="clear"/>
            <w:vAlign w:val="center"/>
          </w:tcPr>
          <w:p w14:paraId="00FB6456">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郑州工商学院</w:t>
            </w:r>
          </w:p>
        </w:tc>
      </w:tr>
      <w:tr w14:paraId="778C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0D0D3D80">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0798</w:t>
            </w:r>
          </w:p>
        </w:tc>
        <w:tc>
          <w:tcPr>
            <w:tcW w:w="0" w:type="auto"/>
            <w:shd w:val="clear"/>
            <w:vAlign w:val="center"/>
          </w:tcPr>
          <w:p w14:paraId="38717530">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黄河文化赋能郑州沿黄乡村民宿特色化发展研究</w:t>
            </w:r>
          </w:p>
        </w:tc>
        <w:tc>
          <w:tcPr>
            <w:tcW w:w="0" w:type="auto"/>
            <w:shd w:val="clear"/>
            <w:vAlign w:val="center"/>
          </w:tcPr>
          <w:p w14:paraId="3CDEF3EE">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雷俐丽</w:t>
            </w:r>
          </w:p>
        </w:tc>
        <w:tc>
          <w:tcPr>
            <w:tcW w:w="0" w:type="auto"/>
            <w:shd w:val="clear"/>
            <w:vAlign w:val="center"/>
          </w:tcPr>
          <w:p w14:paraId="2B02489C">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宋亚培  张丽菲  吉文莹  牛风姣</w:t>
            </w:r>
          </w:p>
        </w:tc>
        <w:tc>
          <w:tcPr>
            <w:tcW w:w="0" w:type="auto"/>
            <w:shd w:val="clear"/>
            <w:vAlign w:val="center"/>
          </w:tcPr>
          <w:p w14:paraId="1303CEB9">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郑州工商学院</w:t>
            </w:r>
          </w:p>
        </w:tc>
      </w:tr>
      <w:tr w14:paraId="45C7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4A494384">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0799</w:t>
            </w:r>
          </w:p>
        </w:tc>
        <w:tc>
          <w:tcPr>
            <w:tcW w:w="0" w:type="auto"/>
            <w:shd w:val="clear"/>
            <w:vAlign w:val="center"/>
          </w:tcPr>
          <w:p w14:paraId="3E07603A">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“非遗+数字技术”驱动郑州微短剧产业提质增效路径研究</w:t>
            </w:r>
          </w:p>
        </w:tc>
        <w:tc>
          <w:tcPr>
            <w:tcW w:w="0" w:type="auto"/>
            <w:shd w:val="clear"/>
            <w:vAlign w:val="center"/>
          </w:tcPr>
          <w:p w14:paraId="0369513A">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申</w:t>
            </w:r>
            <w:r>
              <w:rPr>
                <w:rFonts w:hint="eastAsia" w:ascii="楷体_GB2312" w:hAnsi="宋体" w:eastAsia="楷体_GB2312" w:cs="宋体"/>
                <w:spacing w:val="-6"/>
                <w:sz w:val="24"/>
                <w:lang w:val="en-US" w:eastAsia="zh-CN"/>
              </w:rPr>
              <w:t xml:space="preserve">  </w:t>
            </w:r>
            <w:r>
              <w:rPr>
                <w:rFonts w:hint="default" w:ascii="楷体_GB2312" w:hAnsi="宋体" w:eastAsia="楷体_GB2312" w:cs="宋体"/>
                <w:spacing w:val="-6"/>
                <w:sz w:val="24"/>
                <w:lang w:val="en-US" w:eastAsia="zh-CN"/>
              </w:rPr>
              <w:t>璐</w:t>
            </w:r>
          </w:p>
        </w:tc>
        <w:tc>
          <w:tcPr>
            <w:tcW w:w="0" w:type="auto"/>
            <w:shd w:val="clear"/>
            <w:vAlign w:val="center"/>
          </w:tcPr>
          <w:p w14:paraId="3C3055F5">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张盛洁  贾  玮  朱  杰  赵东方  陈政旭</w:t>
            </w:r>
          </w:p>
        </w:tc>
        <w:tc>
          <w:tcPr>
            <w:tcW w:w="0" w:type="auto"/>
            <w:shd w:val="clear"/>
            <w:vAlign w:val="center"/>
          </w:tcPr>
          <w:p w14:paraId="094A5AAC">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郑州工商学院</w:t>
            </w:r>
          </w:p>
        </w:tc>
      </w:tr>
      <w:tr w14:paraId="6F32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1AFD37C7">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0800</w:t>
            </w:r>
          </w:p>
        </w:tc>
        <w:tc>
          <w:tcPr>
            <w:tcW w:w="0" w:type="auto"/>
            <w:shd w:val="clear"/>
            <w:vAlign w:val="center"/>
          </w:tcPr>
          <w:p w14:paraId="3CFB42D9">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“天地之中”文化视域下嵩山诗词外译与传播策略研究</w:t>
            </w:r>
          </w:p>
        </w:tc>
        <w:tc>
          <w:tcPr>
            <w:tcW w:w="0" w:type="auto"/>
            <w:shd w:val="clear"/>
            <w:vAlign w:val="center"/>
          </w:tcPr>
          <w:p w14:paraId="3167E169">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李</w:t>
            </w:r>
            <w:r>
              <w:rPr>
                <w:rFonts w:hint="eastAsia" w:ascii="楷体_GB2312" w:hAnsi="宋体" w:eastAsia="楷体_GB2312" w:cs="宋体"/>
                <w:spacing w:val="-6"/>
                <w:sz w:val="24"/>
                <w:lang w:val="en-US" w:eastAsia="zh-CN"/>
              </w:rPr>
              <w:t xml:space="preserve"> </w:t>
            </w:r>
            <w:r>
              <w:rPr>
                <w:rFonts w:hint="default" w:ascii="楷体_GB2312" w:hAnsi="宋体" w:eastAsia="楷体_GB2312" w:cs="宋体"/>
                <w:spacing w:val="-6"/>
                <w:sz w:val="24"/>
                <w:lang w:val="en-US" w:eastAsia="zh-CN"/>
              </w:rPr>
              <w:t>峥</w:t>
            </w:r>
          </w:p>
        </w:tc>
        <w:tc>
          <w:tcPr>
            <w:tcW w:w="0" w:type="auto"/>
            <w:shd w:val="clear"/>
            <w:vAlign w:val="center"/>
          </w:tcPr>
          <w:p w14:paraId="5F8A2FB4">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席文龙  闫海娟  王  倩  申苗苗  薛媛媛  尚秋珂</w:t>
            </w:r>
          </w:p>
        </w:tc>
        <w:tc>
          <w:tcPr>
            <w:tcW w:w="0" w:type="auto"/>
            <w:shd w:val="clear"/>
            <w:vAlign w:val="center"/>
          </w:tcPr>
          <w:p w14:paraId="067B0FA9">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郑州工商学院</w:t>
            </w:r>
          </w:p>
        </w:tc>
      </w:tr>
      <w:tr w14:paraId="6D59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51723A76">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0801</w:t>
            </w:r>
          </w:p>
        </w:tc>
        <w:tc>
          <w:tcPr>
            <w:tcW w:w="0" w:type="auto"/>
            <w:shd w:val="clear"/>
            <w:vAlign w:val="center"/>
          </w:tcPr>
          <w:p w14:paraId="09940D73">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郑州地域音乐AIGC创作机制与文化表达研究</w:t>
            </w:r>
          </w:p>
        </w:tc>
        <w:tc>
          <w:tcPr>
            <w:tcW w:w="0" w:type="auto"/>
            <w:shd w:val="clear"/>
            <w:vAlign w:val="center"/>
          </w:tcPr>
          <w:p w14:paraId="239C758E">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郑旭君</w:t>
            </w:r>
          </w:p>
        </w:tc>
        <w:tc>
          <w:tcPr>
            <w:tcW w:w="0" w:type="auto"/>
            <w:shd w:val="clear"/>
            <w:vAlign w:val="center"/>
          </w:tcPr>
          <w:p w14:paraId="060D1F7D">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李清清  周生辉  许立喆  原  艺  王思越</w:t>
            </w:r>
          </w:p>
        </w:tc>
        <w:tc>
          <w:tcPr>
            <w:tcW w:w="0" w:type="auto"/>
            <w:shd w:val="clear"/>
            <w:vAlign w:val="center"/>
          </w:tcPr>
          <w:p w14:paraId="3A642436">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郑州工商学院</w:t>
            </w:r>
          </w:p>
        </w:tc>
      </w:tr>
      <w:tr w14:paraId="25AE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210B2BD4">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0802</w:t>
            </w:r>
          </w:p>
        </w:tc>
        <w:tc>
          <w:tcPr>
            <w:tcW w:w="0" w:type="auto"/>
            <w:shd w:val="clear"/>
            <w:vAlign w:val="center"/>
          </w:tcPr>
          <w:p w14:paraId="7B767A85">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郑州城市更新与历史文化传承创新的结合路径研究</w:t>
            </w:r>
          </w:p>
        </w:tc>
        <w:tc>
          <w:tcPr>
            <w:tcW w:w="0" w:type="auto"/>
            <w:shd w:val="clear"/>
            <w:vAlign w:val="center"/>
          </w:tcPr>
          <w:p w14:paraId="22B3C401">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王艳南</w:t>
            </w:r>
          </w:p>
        </w:tc>
        <w:tc>
          <w:tcPr>
            <w:tcW w:w="0" w:type="auto"/>
            <w:shd w:val="clear"/>
            <w:vAlign w:val="center"/>
          </w:tcPr>
          <w:p w14:paraId="2A0EF431">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赵  姗  王瑞霞  杨  洋  原  媛  董文浩  姚锡长</w:t>
            </w:r>
          </w:p>
        </w:tc>
        <w:tc>
          <w:tcPr>
            <w:tcW w:w="0" w:type="auto"/>
            <w:shd w:val="clear"/>
            <w:vAlign w:val="center"/>
          </w:tcPr>
          <w:p w14:paraId="2BA3517B">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郑州工商学院</w:t>
            </w:r>
          </w:p>
        </w:tc>
      </w:tr>
      <w:tr w14:paraId="4E49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41DC6111">
            <w:pPr>
              <w:keepNext w:val="0"/>
              <w:keepLines w:val="0"/>
              <w:widowControl/>
              <w:suppressLineNumbers w:val="0"/>
              <w:jc w:val="lef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0803</w:t>
            </w:r>
          </w:p>
        </w:tc>
        <w:tc>
          <w:tcPr>
            <w:tcW w:w="0" w:type="auto"/>
            <w:shd w:val="clear"/>
            <w:vAlign w:val="center"/>
          </w:tcPr>
          <w:p w14:paraId="4313EDDF">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嵩山文化基因解码及其在“郑州城市品牌”塑造中的应用研究</w:t>
            </w:r>
          </w:p>
        </w:tc>
        <w:tc>
          <w:tcPr>
            <w:tcW w:w="0" w:type="auto"/>
            <w:shd w:val="clear"/>
            <w:vAlign w:val="center"/>
          </w:tcPr>
          <w:p w14:paraId="64A8A528">
            <w:pPr>
              <w:adjustRightInd w:val="0"/>
              <w:snapToGrid w:val="0"/>
              <w:spacing w:line="240" w:lineRule="exact"/>
              <w:ind w:left="-63" w:leftChars="-30" w:right="-63" w:rightChars="-30"/>
              <w:jc w:val="center"/>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  直</w:t>
            </w:r>
          </w:p>
        </w:tc>
        <w:tc>
          <w:tcPr>
            <w:tcW w:w="0" w:type="auto"/>
            <w:shd w:val="clear"/>
            <w:vAlign w:val="center"/>
          </w:tcPr>
          <w:p w14:paraId="7F175CC0">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李秋玲  刘丽君  韩玖芝  林冰洁  许刘鑫</w:t>
            </w:r>
          </w:p>
        </w:tc>
        <w:tc>
          <w:tcPr>
            <w:tcW w:w="0" w:type="auto"/>
            <w:shd w:val="clear"/>
            <w:vAlign w:val="center"/>
          </w:tcPr>
          <w:p w14:paraId="50E174E0">
            <w:pPr>
              <w:adjustRightInd w:val="0"/>
              <w:snapToGrid w:val="0"/>
              <w:spacing w:line="240" w:lineRule="exact"/>
              <w:ind w:left="-63" w:leftChars="-30" w:right="-63" w:rightChars="-30"/>
              <w:jc w:val="both"/>
              <w:rPr>
                <w:rFonts w:hint="eastAsia" w:ascii="楷体_GB2312" w:hAnsi="宋体" w:eastAsia="楷体_GB2312" w:cs="宋体"/>
                <w:spacing w:val="-6"/>
                <w:kern w:val="2"/>
                <w:sz w:val="24"/>
                <w:szCs w:val="24"/>
                <w:lang w:val="en-US" w:eastAsia="zh-CN" w:bidi="ar-SA"/>
              </w:rPr>
            </w:pPr>
            <w:r>
              <w:rPr>
                <w:rFonts w:hint="default" w:ascii="楷体_GB2312" w:hAnsi="宋体" w:eastAsia="楷体_GB2312" w:cs="宋体"/>
                <w:spacing w:val="-6"/>
                <w:sz w:val="24"/>
                <w:lang w:val="en-US" w:eastAsia="zh-CN"/>
              </w:rPr>
              <w:t>郑州工商学院</w:t>
            </w:r>
          </w:p>
        </w:tc>
      </w:tr>
      <w:tr w14:paraId="4817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693F5F28">
            <w:pPr>
              <w:keepNext w:val="0"/>
              <w:keepLines w:val="0"/>
              <w:widowControl/>
              <w:suppressLineNumbers w:val="0"/>
              <w:jc w:val="righ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1546</w:t>
            </w:r>
          </w:p>
        </w:tc>
        <w:tc>
          <w:tcPr>
            <w:tcW w:w="0" w:type="auto"/>
            <w:shd w:val="clear"/>
            <w:vAlign w:val="center"/>
          </w:tcPr>
          <w:p w14:paraId="7BA65CC0">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数字化赋能背景下郑州韧性城市建设的突出问题与对策研究</w:t>
            </w:r>
          </w:p>
        </w:tc>
        <w:tc>
          <w:tcPr>
            <w:tcW w:w="0" w:type="auto"/>
            <w:shd w:val="clear"/>
            <w:vAlign w:val="center"/>
          </w:tcPr>
          <w:p w14:paraId="7FF44EC9">
            <w:pPr>
              <w:adjustRightInd w:val="0"/>
              <w:snapToGrid w:val="0"/>
              <w:spacing w:line="240" w:lineRule="exact"/>
              <w:ind w:left="-63" w:leftChars="-30" w:right="-63" w:rightChars="-30"/>
              <w:jc w:val="center"/>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
              </w:rPr>
              <w:t>赵亚莉</w:t>
            </w:r>
          </w:p>
        </w:tc>
        <w:tc>
          <w:tcPr>
            <w:tcW w:w="0" w:type="auto"/>
            <w:shd w:val="clear"/>
            <w:vAlign w:val="center"/>
          </w:tcPr>
          <w:p w14:paraId="2C058E66">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
              </w:rPr>
              <w:t>司</w:t>
            </w:r>
            <w:r>
              <w:rPr>
                <w:rFonts w:hint="eastAsia" w:ascii="楷体_GB2312" w:hAnsi="宋体" w:eastAsia="楷体_GB2312" w:cs="宋体"/>
                <w:spacing w:val="-6"/>
                <w:sz w:val="24"/>
                <w:lang w:val="en-US" w:eastAsia="zh-CN"/>
              </w:rPr>
              <w:t xml:space="preserve">  </w:t>
            </w:r>
            <w:r>
              <w:rPr>
                <w:rFonts w:hint="eastAsia" w:ascii="楷体_GB2312" w:hAnsi="宋体" w:eastAsia="楷体_GB2312" w:cs="宋体"/>
                <w:spacing w:val="-6"/>
                <w:sz w:val="24"/>
                <w:lang w:val="en-US" w:eastAsia="zh"/>
              </w:rPr>
              <w:t>斌</w:t>
            </w:r>
            <w:r>
              <w:rPr>
                <w:rFonts w:hint="eastAsia" w:ascii="楷体_GB2312" w:hAnsi="宋体" w:eastAsia="楷体_GB2312" w:cs="宋体"/>
                <w:spacing w:val="-6"/>
                <w:sz w:val="24"/>
                <w:lang w:val="en-US" w:eastAsia="zh-CN"/>
              </w:rPr>
              <w:t xml:space="preserve">  </w:t>
            </w:r>
            <w:r>
              <w:rPr>
                <w:rFonts w:hint="eastAsia" w:ascii="楷体_GB2312" w:hAnsi="宋体" w:eastAsia="楷体_GB2312" w:cs="宋体"/>
                <w:spacing w:val="-6"/>
                <w:sz w:val="24"/>
                <w:lang w:val="en-US" w:eastAsia="zh"/>
              </w:rPr>
              <w:t>宋</w:t>
            </w:r>
            <w:r>
              <w:rPr>
                <w:rFonts w:hint="eastAsia" w:ascii="楷体_GB2312" w:hAnsi="宋体" w:eastAsia="楷体_GB2312" w:cs="宋体"/>
                <w:spacing w:val="-6"/>
                <w:sz w:val="24"/>
                <w:lang w:val="en-US" w:eastAsia="zh-CN"/>
              </w:rPr>
              <w:t xml:space="preserve">  </w:t>
            </w:r>
            <w:r>
              <w:rPr>
                <w:rFonts w:hint="eastAsia" w:ascii="楷体_GB2312" w:hAnsi="宋体" w:eastAsia="楷体_GB2312" w:cs="宋体"/>
                <w:spacing w:val="-6"/>
                <w:sz w:val="24"/>
                <w:lang w:val="en-US" w:eastAsia="zh"/>
              </w:rPr>
              <w:t>宵</w:t>
            </w:r>
            <w:r>
              <w:rPr>
                <w:rFonts w:hint="eastAsia" w:ascii="楷体_GB2312" w:hAnsi="宋体" w:eastAsia="楷体_GB2312" w:cs="宋体"/>
                <w:spacing w:val="-6"/>
                <w:sz w:val="24"/>
                <w:lang w:val="en-US" w:eastAsia="zh-CN"/>
              </w:rPr>
              <w:t xml:space="preserve">  </w:t>
            </w:r>
            <w:r>
              <w:rPr>
                <w:rFonts w:hint="eastAsia" w:ascii="楷体_GB2312" w:hAnsi="宋体" w:eastAsia="楷体_GB2312" w:cs="宋体"/>
                <w:spacing w:val="-6"/>
                <w:sz w:val="24"/>
                <w:lang w:val="en-US" w:eastAsia="zh"/>
              </w:rPr>
              <w:t>刘巧会</w:t>
            </w:r>
            <w:r>
              <w:rPr>
                <w:rFonts w:hint="eastAsia" w:ascii="楷体_GB2312" w:hAnsi="宋体" w:eastAsia="楷体_GB2312" w:cs="宋体"/>
                <w:spacing w:val="-6"/>
                <w:sz w:val="24"/>
                <w:lang w:val="en-US" w:eastAsia="zh-CN"/>
              </w:rPr>
              <w:t xml:space="preserve">  </w:t>
            </w:r>
            <w:r>
              <w:rPr>
                <w:rFonts w:hint="eastAsia" w:ascii="楷体_GB2312" w:hAnsi="宋体" w:eastAsia="楷体_GB2312" w:cs="宋体"/>
                <w:spacing w:val="-6"/>
                <w:sz w:val="24"/>
                <w:lang w:val="en-US" w:eastAsia="zh"/>
              </w:rPr>
              <w:t>程亚丽</w:t>
            </w:r>
          </w:p>
        </w:tc>
        <w:tc>
          <w:tcPr>
            <w:tcW w:w="0" w:type="auto"/>
            <w:shd w:val="clear"/>
            <w:vAlign w:val="center"/>
          </w:tcPr>
          <w:p w14:paraId="2A698449">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47D7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05827645">
            <w:pPr>
              <w:keepNext w:val="0"/>
              <w:keepLines w:val="0"/>
              <w:widowControl/>
              <w:suppressLineNumbers w:val="0"/>
              <w:jc w:val="righ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1547</w:t>
            </w:r>
          </w:p>
        </w:tc>
        <w:tc>
          <w:tcPr>
            <w:tcW w:w="0" w:type="auto"/>
            <w:shd w:val="clear"/>
            <w:vAlign w:val="center"/>
          </w:tcPr>
          <w:p w14:paraId="6B1DE869">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智慧城市背景下郑州人工智能应用型本科人才路径研究</w:t>
            </w:r>
          </w:p>
        </w:tc>
        <w:tc>
          <w:tcPr>
            <w:tcW w:w="0" w:type="auto"/>
            <w:shd w:val="clear"/>
            <w:vAlign w:val="center"/>
          </w:tcPr>
          <w:p w14:paraId="04BF7044">
            <w:pPr>
              <w:adjustRightInd w:val="0"/>
              <w:snapToGrid w:val="0"/>
              <w:spacing w:line="240" w:lineRule="exact"/>
              <w:ind w:left="-63" w:leftChars="-30" w:right="-63" w:rightChars="-30"/>
              <w:jc w:val="center"/>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袁亚哲</w:t>
            </w:r>
          </w:p>
        </w:tc>
        <w:tc>
          <w:tcPr>
            <w:tcW w:w="0" w:type="auto"/>
            <w:shd w:val="clear"/>
            <w:vAlign w:val="center"/>
          </w:tcPr>
          <w:p w14:paraId="12F6B78C">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王蒙蒙  杨裴裴  路  婷  段晨辉  王  鹏</w:t>
            </w:r>
          </w:p>
        </w:tc>
        <w:tc>
          <w:tcPr>
            <w:tcW w:w="0" w:type="auto"/>
            <w:shd w:val="clear"/>
            <w:vAlign w:val="center"/>
          </w:tcPr>
          <w:p w14:paraId="7AD31F17">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3545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0735975A">
            <w:pPr>
              <w:keepNext w:val="0"/>
              <w:keepLines w:val="0"/>
              <w:widowControl/>
              <w:suppressLineNumbers w:val="0"/>
              <w:jc w:val="righ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1548</w:t>
            </w:r>
          </w:p>
        </w:tc>
        <w:tc>
          <w:tcPr>
            <w:tcW w:w="0" w:type="auto"/>
            <w:shd w:val="clear"/>
            <w:vAlign w:val="center"/>
          </w:tcPr>
          <w:p w14:paraId="1BBB91FB">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全龄友好视角下郑州市公园城市建设评价及优化路径研究</w:t>
            </w:r>
          </w:p>
        </w:tc>
        <w:tc>
          <w:tcPr>
            <w:tcW w:w="0" w:type="auto"/>
            <w:shd w:val="clear"/>
            <w:vAlign w:val="center"/>
          </w:tcPr>
          <w:p w14:paraId="01E0C120">
            <w:pPr>
              <w:adjustRightInd w:val="0"/>
              <w:snapToGrid w:val="0"/>
              <w:spacing w:line="240" w:lineRule="exact"/>
              <w:ind w:left="-63" w:leftChars="-30" w:right="-63" w:rightChars="-30"/>
              <w:jc w:val="center"/>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王  萍</w:t>
            </w:r>
          </w:p>
        </w:tc>
        <w:tc>
          <w:tcPr>
            <w:tcW w:w="0" w:type="auto"/>
            <w:shd w:val="clear"/>
            <w:vAlign w:val="center"/>
          </w:tcPr>
          <w:p w14:paraId="3D92E793">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封俊丽  赵文龙  周其龙  李  静</w:t>
            </w:r>
          </w:p>
        </w:tc>
        <w:tc>
          <w:tcPr>
            <w:tcW w:w="0" w:type="auto"/>
            <w:shd w:val="clear"/>
            <w:vAlign w:val="center"/>
          </w:tcPr>
          <w:p w14:paraId="2B46F7F4">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6119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2F026888">
            <w:pPr>
              <w:keepNext w:val="0"/>
              <w:keepLines w:val="0"/>
              <w:widowControl/>
              <w:suppressLineNumbers w:val="0"/>
              <w:jc w:val="righ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1549</w:t>
            </w:r>
          </w:p>
        </w:tc>
        <w:tc>
          <w:tcPr>
            <w:tcW w:w="0" w:type="auto"/>
            <w:shd w:val="clear"/>
            <w:vAlign w:val="center"/>
          </w:tcPr>
          <w:p w14:paraId="422A160A">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全龄友好视域下郑州市社区“一老一小”服务能力提升与智慧化协同研究</w:t>
            </w:r>
          </w:p>
        </w:tc>
        <w:tc>
          <w:tcPr>
            <w:tcW w:w="0" w:type="auto"/>
            <w:shd w:val="clear"/>
            <w:vAlign w:val="center"/>
          </w:tcPr>
          <w:p w14:paraId="04C5A077">
            <w:pPr>
              <w:adjustRightInd w:val="0"/>
              <w:snapToGrid w:val="0"/>
              <w:spacing w:line="240" w:lineRule="exact"/>
              <w:ind w:left="-63" w:leftChars="-30" w:right="-63" w:rightChars="-30"/>
              <w:jc w:val="center"/>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王  顺</w:t>
            </w:r>
          </w:p>
        </w:tc>
        <w:tc>
          <w:tcPr>
            <w:tcW w:w="0" w:type="auto"/>
            <w:shd w:val="clear"/>
            <w:vAlign w:val="center"/>
          </w:tcPr>
          <w:p w14:paraId="31AADA21">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张  朴  齐心慧  梁君丽</w:t>
            </w:r>
          </w:p>
        </w:tc>
        <w:tc>
          <w:tcPr>
            <w:tcW w:w="0" w:type="auto"/>
            <w:shd w:val="clear"/>
            <w:vAlign w:val="center"/>
          </w:tcPr>
          <w:p w14:paraId="7D6E9D0D">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16A9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4A611C7C">
            <w:pPr>
              <w:keepNext w:val="0"/>
              <w:keepLines w:val="0"/>
              <w:widowControl/>
              <w:suppressLineNumbers w:val="0"/>
              <w:jc w:val="righ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1550</w:t>
            </w:r>
          </w:p>
        </w:tc>
        <w:tc>
          <w:tcPr>
            <w:tcW w:w="0" w:type="auto"/>
            <w:shd w:val="clear"/>
            <w:vAlign w:val="center"/>
          </w:tcPr>
          <w:p w14:paraId="68C33A48">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教联体视域下推进郑州健康学校建设机制与效能研究</w:t>
            </w:r>
          </w:p>
        </w:tc>
        <w:tc>
          <w:tcPr>
            <w:tcW w:w="0" w:type="auto"/>
            <w:shd w:val="clear"/>
            <w:vAlign w:val="center"/>
          </w:tcPr>
          <w:p w14:paraId="5C2F40CE">
            <w:pPr>
              <w:adjustRightInd w:val="0"/>
              <w:snapToGrid w:val="0"/>
              <w:spacing w:line="240" w:lineRule="exact"/>
              <w:ind w:left="-63" w:leftChars="-30" w:right="-63" w:rightChars="-30"/>
              <w:jc w:val="center"/>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毕  瑞</w:t>
            </w:r>
          </w:p>
        </w:tc>
        <w:tc>
          <w:tcPr>
            <w:tcW w:w="0" w:type="auto"/>
            <w:shd w:val="clear"/>
            <w:vAlign w:val="center"/>
          </w:tcPr>
          <w:p w14:paraId="7354B491">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张巧焕  王利芹  芦  露  刘子慧  胡  晓  刘梦格</w:t>
            </w:r>
          </w:p>
        </w:tc>
        <w:tc>
          <w:tcPr>
            <w:tcW w:w="0" w:type="auto"/>
            <w:shd w:val="clear"/>
            <w:vAlign w:val="center"/>
          </w:tcPr>
          <w:p w14:paraId="56EE212E">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79EE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71ADB833">
            <w:pPr>
              <w:keepNext w:val="0"/>
              <w:keepLines w:val="0"/>
              <w:widowControl/>
              <w:suppressLineNumbers w:val="0"/>
              <w:jc w:val="righ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1551</w:t>
            </w:r>
          </w:p>
        </w:tc>
        <w:tc>
          <w:tcPr>
            <w:tcW w:w="0" w:type="auto"/>
            <w:shd w:val="clear"/>
            <w:vAlign w:val="center"/>
          </w:tcPr>
          <w:p w14:paraId="2FA60585">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青年友好型城市建设下郑州高校外语教育文化传播路径研究</w:t>
            </w:r>
          </w:p>
        </w:tc>
        <w:tc>
          <w:tcPr>
            <w:tcW w:w="0" w:type="auto"/>
            <w:shd w:val="clear"/>
            <w:vAlign w:val="center"/>
          </w:tcPr>
          <w:p w14:paraId="51E84CB2">
            <w:pPr>
              <w:adjustRightInd w:val="0"/>
              <w:snapToGrid w:val="0"/>
              <w:spacing w:line="240" w:lineRule="exact"/>
              <w:ind w:left="-63" w:leftChars="-30" w:right="-63" w:rightChars="-30"/>
              <w:jc w:val="center"/>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谭  毅</w:t>
            </w:r>
          </w:p>
        </w:tc>
        <w:tc>
          <w:tcPr>
            <w:tcW w:w="0" w:type="auto"/>
            <w:shd w:val="clear"/>
            <w:vAlign w:val="center"/>
          </w:tcPr>
          <w:p w14:paraId="75BC2F35">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马  婷  代静佳  闫培杰  陈  蕊  付梓祎  李珊珊</w:t>
            </w:r>
          </w:p>
        </w:tc>
        <w:tc>
          <w:tcPr>
            <w:tcW w:w="0" w:type="auto"/>
            <w:shd w:val="clear"/>
            <w:vAlign w:val="center"/>
          </w:tcPr>
          <w:p w14:paraId="5CA610C1">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164C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5EDEC74E">
            <w:pPr>
              <w:keepNext w:val="0"/>
              <w:keepLines w:val="0"/>
              <w:widowControl/>
              <w:suppressLineNumbers w:val="0"/>
              <w:jc w:val="righ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1552</w:t>
            </w:r>
          </w:p>
        </w:tc>
        <w:tc>
          <w:tcPr>
            <w:tcW w:w="0" w:type="auto"/>
            <w:shd w:val="clear"/>
            <w:vAlign w:val="center"/>
          </w:tcPr>
          <w:p w14:paraId="2C7D7917">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郑州市社区“老幼共融”服务能力提升路径与对策研究</w:t>
            </w:r>
          </w:p>
        </w:tc>
        <w:tc>
          <w:tcPr>
            <w:tcW w:w="0" w:type="auto"/>
            <w:shd w:val="clear"/>
            <w:vAlign w:val="center"/>
          </w:tcPr>
          <w:p w14:paraId="1218FC24">
            <w:pPr>
              <w:adjustRightInd w:val="0"/>
              <w:snapToGrid w:val="0"/>
              <w:spacing w:line="240" w:lineRule="exact"/>
              <w:ind w:left="-63" w:leftChars="-30" w:right="-63" w:rightChars="-30"/>
              <w:jc w:val="center"/>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许  媛</w:t>
            </w:r>
          </w:p>
        </w:tc>
        <w:tc>
          <w:tcPr>
            <w:tcW w:w="0" w:type="auto"/>
            <w:shd w:val="clear"/>
            <w:vAlign w:val="center"/>
          </w:tcPr>
          <w:p w14:paraId="60EC715E">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孙影影  刘  星  杨  振  张建宇  冯红臣</w:t>
            </w:r>
          </w:p>
        </w:tc>
        <w:tc>
          <w:tcPr>
            <w:tcW w:w="0" w:type="auto"/>
            <w:shd w:val="clear"/>
            <w:vAlign w:val="center"/>
          </w:tcPr>
          <w:p w14:paraId="24296009">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2AD2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4C22309D">
            <w:pPr>
              <w:keepNext w:val="0"/>
              <w:keepLines w:val="0"/>
              <w:widowControl/>
              <w:suppressLineNumbers w:val="0"/>
              <w:jc w:val="righ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1553</w:t>
            </w:r>
          </w:p>
        </w:tc>
        <w:tc>
          <w:tcPr>
            <w:tcW w:w="0" w:type="auto"/>
            <w:shd w:val="clear"/>
            <w:vAlign w:val="center"/>
          </w:tcPr>
          <w:p w14:paraId="652B38DB">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数智赋能郑州青年友好与精准思政育人融合路径研究</w:t>
            </w:r>
          </w:p>
        </w:tc>
        <w:tc>
          <w:tcPr>
            <w:tcW w:w="0" w:type="auto"/>
            <w:shd w:val="clear"/>
            <w:vAlign w:val="center"/>
          </w:tcPr>
          <w:p w14:paraId="381760BB">
            <w:pPr>
              <w:adjustRightInd w:val="0"/>
              <w:snapToGrid w:val="0"/>
              <w:spacing w:line="240" w:lineRule="exact"/>
              <w:ind w:left="-63" w:leftChars="-30" w:right="-63" w:rightChars="-30"/>
              <w:jc w:val="center"/>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李秋玲</w:t>
            </w:r>
          </w:p>
        </w:tc>
        <w:tc>
          <w:tcPr>
            <w:tcW w:w="0" w:type="auto"/>
            <w:shd w:val="clear"/>
            <w:vAlign w:val="center"/>
          </w:tcPr>
          <w:p w14:paraId="237B9D8D">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史  豪  张  蕾  刘雪晨  孙璐瑶  耿  雪</w:t>
            </w:r>
          </w:p>
        </w:tc>
        <w:tc>
          <w:tcPr>
            <w:tcW w:w="0" w:type="auto"/>
            <w:shd w:val="clear"/>
            <w:vAlign w:val="center"/>
          </w:tcPr>
          <w:p w14:paraId="0E637CF7">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7B61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01FA718D">
            <w:pPr>
              <w:keepNext w:val="0"/>
              <w:keepLines w:val="0"/>
              <w:widowControl/>
              <w:suppressLineNumbers w:val="0"/>
              <w:jc w:val="righ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1554</w:t>
            </w:r>
          </w:p>
        </w:tc>
        <w:tc>
          <w:tcPr>
            <w:tcW w:w="0" w:type="auto"/>
            <w:shd w:val="clear"/>
            <w:vAlign w:val="center"/>
          </w:tcPr>
          <w:p w14:paraId="1C5439E5">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新时期大中小学思政课教育一体化的创新研究</w:t>
            </w:r>
          </w:p>
        </w:tc>
        <w:tc>
          <w:tcPr>
            <w:tcW w:w="0" w:type="auto"/>
            <w:shd w:val="clear"/>
            <w:vAlign w:val="center"/>
          </w:tcPr>
          <w:p w14:paraId="729A9BD9">
            <w:pPr>
              <w:adjustRightInd w:val="0"/>
              <w:snapToGrid w:val="0"/>
              <w:spacing w:line="240" w:lineRule="exact"/>
              <w:ind w:left="-63" w:leftChars="-30" w:right="-63" w:rightChars="-30"/>
              <w:jc w:val="center"/>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赵  宁</w:t>
            </w:r>
          </w:p>
        </w:tc>
        <w:tc>
          <w:tcPr>
            <w:tcW w:w="0" w:type="auto"/>
            <w:shd w:val="clear"/>
            <w:vAlign w:val="center"/>
          </w:tcPr>
          <w:p w14:paraId="156A4302">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陈  雪  袁雅莎  张萌萌  王南南</w:t>
            </w:r>
          </w:p>
        </w:tc>
        <w:tc>
          <w:tcPr>
            <w:tcW w:w="0" w:type="auto"/>
            <w:shd w:val="clear"/>
            <w:vAlign w:val="center"/>
          </w:tcPr>
          <w:p w14:paraId="7E053701">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7E52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75F143C9">
            <w:pPr>
              <w:keepNext w:val="0"/>
              <w:keepLines w:val="0"/>
              <w:widowControl/>
              <w:suppressLineNumbers w:val="0"/>
              <w:jc w:val="righ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1555</w:t>
            </w:r>
          </w:p>
        </w:tc>
        <w:tc>
          <w:tcPr>
            <w:tcW w:w="0" w:type="auto"/>
            <w:shd w:val="clear"/>
            <w:vAlign w:val="center"/>
          </w:tcPr>
          <w:p w14:paraId="181E34E7">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 xml:space="preserve">教育数字化转型背景下郑州中小学教师数智化教学能力短板诊断与精准提升路径研究  </w:t>
            </w:r>
          </w:p>
        </w:tc>
        <w:tc>
          <w:tcPr>
            <w:tcW w:w="0" w:type="auto"/>
            <w:shd w:val="clear"/>
            <w:vAlign w:val="center"/>
          </w:tcPr>
          <w:p w14:paraId="62902449">
            <w:pPr>
              <w:adjustRightInd w:val="0"/>
              <w:snapToGrid w:val="0"/>
              <w:spacing w:line="240" w:lineRule="exact"/>
              <w:ind w:left="-63" w:leftChars="-30" w:right="-63" w:rightChars="-30"/>
              <w:jc w:val="center"/>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周玲玲</w:t>
            </w:r>
          </w:p>
        </w:tc>
        <w:tc>
          <w:tcPr>
            <w:tcW w:w="0" w:type="auto"/>
            <w:shd w:val="clear"/>
            <w:vAlign w:val="center"/>
          </w:tcPr>
          <w:p w14:paraId="669F7E13">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吴  丹  刘  倩  黄明硕  周  璐  张玉琪</w:t>
            </w:r>
          </w:p>
        </w:tc>
        <w:tc>
          <w:tcPr>
            <w:tcW w:w="0" w:type="auto"/>
            <w:shd w:val="clear"/>
            <w:vAlign w:val="center"/>
          </w:tcPr>
          <w:p w14:paraId="7B95A4C0">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r w14:paraId="752A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blHeader/>
          <w:jc w:val="center"/>
        </w:trPr>
        <w:tc>
          <w:tcPr>
            <w:tcW w:w="575" w:type="dxa"/>
            <w:vAlign w:val="center"/>
          </w:tcPr>
          <w:p w14:paraId="0A3BE2B6">
            <w:pPr>
              <w:keepNext w:val="0"/>
              <w:keepLines w:val="0"/>
              <w:widowControl/>
              <w:suppressLineNumbers w:val="0"/>
              <w:jc w:val="right"/>
              <w:textAlignment w:val="center"/>
              <w:rPr>
                <w:rFonts w:hint="eastAsia" w:ascii="楷体_GB2312" w:hAnsi="宋体" w:eastAsia="楷体_GB2312" w:cs="宋体"/>
                <w:spacing w:val="1"/>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1556</w:t>
            </w:r>
          </w:p>
        </w:tc>
        <w:tc>
          <w:tcPr>
            <w:tcW w:w="0" w:type="auto"/>
            <w:shd w:val="clear"/>
            <w:vAlign w:val="center"/>
          </w:tcPr>
          <w:p w14:paraId="2474C525">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《全民阅读促进条例》施行背景下郑州市高校图书馆开展社区阅读推广路径研究</w:t>
            </w:r>
          </w:p>
        </w:tc>
        <w:tc>
          <w:tcPr>
            <w:tcW w:w="0" w:type="auto"/>
            <w:shd w:val="clear"/>
            <w:vAlign w:val="center"/>
          </w:tcPr>
          <w:p w14:paraId="354C2517">
            <w:pPr>
              <w:adjustRightInd w:val="0"/>
              <w:snapToGrid w:val="0"/>
              <w:spacing w:line="240" w:lineRule="exact"/>
              <w:ind w:left="-63" w:leftChars="-30" w:right="-63" w:rightChars="-30"/>
              <w:jc w:val="center"/>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邓若飞</w:t>
            </w:r>
          </w:p>
        </w:tc>
        <w:tc>
          <w:tcPr>
            <w:tcW w:w="0" w:type="auto"/>
            <w:shd w:val="clear"/>
            <w:vAlign w:val="center"/>
          </w:tcPr>
          <w:p w14:paraId="0BC7695B">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王兆媛  张轶娜  司赛楠  杨  扬  封宏观</w:t>
            </w:r>
          </w:p>
        </w:tc>
        <w:tc>
          <w:tcPr>
            <w:tcW w:w="0" w:type="auto"/>
            <w:shd w:val="clear"/>
            <w:vAlign w:val="center"/>
          </w:tcPr>
          <w:p w14:paraId="3C2F57BE">
            <w:pPr>
              <w:adjustRightInd w:val="0"/>
              <w:snapToGrid w:val="0"/>
              <w:spacing w:line="240" w:lineRule="exact"/>
              <w:ind w:left="-63" w:leftChars="-30" w:right="-63" w:rightChars="-30"/>
              <w:jc w:val="both"/>
              <w:rPr>
                <w:rFonts w:hint="default" w:ascii="楷体_GB2312" w:hAnsi="宋体" w:eastAsia="楷体_GB2312" w:cs="宋体"/>
                <w:spacing w:val="-6"/>
                <w:kern w:val="2"/>
                <w:sz w:val="24"/>
                <w:szCs w:val="24"/>
                <w:lang w:val="en-US" w:eastAsia="zh-CN" w:bidi="ar-SA"/>
              </w:rPr>
            </w:pPr>
            <w:r>
              <w:rPr>
                <w:rFonts w:hint="eastAsia" w:ascii="楷体_GB2312" w:hAnsi="宋体" w:eastAsia="楷体_GB2312" w:cs="宋体"/>
                <w:spacing w:val="-6"/>
                <w:sz w:val="24"/>
                <w:lang w:val="en-US" w:eastAsia="zh-CN"/>
              </w:rPr>
              <w:t>郑州工商学院</w:t>
            </w:r>
          </w:p>
        </w:tc>
      </w:tr>
    </w:tbl>
    <w:p w14:paraId="01061C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1" w:fontKey="{5DF3EBDB-60D7-457C-BCE7-B2B8002935E0}"/>
  </w:font>
  <w:font w:name="方正楷体_GBK">
    <w:altName w:val="微软雅黑"/>
    <w:panose1 w:val="02000000000000000000"/>
    <w:charset w:val="86"/>
    <w:family w:val="auto"/>
    <w:pitch w:val="default"/>
    <w:sig w:usb0="00000000" w:usb1="00000000" w:usb2="00000000" w:usb3="00000000" w:csb0="00040000" w:csb1="00000000"/>
    <w:embedRegular r:id="rId2" w:fontKey="{DB2730DC-B154-47DC-B62E-B758CE227BD2}"/>
  </w:font>
  <w:font w:name="微软雅黑">
    <w:panose1 w:val="020B0503020204020204"/>
    <w:charset w:val="86"/>
    <w:family w:val="auto"/>
    <w:pitch w:val="default"/>
    <w:sig w:usb0="80000287" w:usb1="2ACF3C50" w:usb2="00000016" w:usb3="00000000" w:csb0="0004001F" w:csb1="00000000"/>
  </w:font>
  <w:font w:name="KSOFF3CEDE7F">
    <w:panose1 w:val="020B0703020204020201"/>
    <w:charset w:val="86"/>
    <w:family w:val="auto"/>
    <w:pitch w:val="default"/>
    <w:sig w:usb0="00000001"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3" w:fontKey="{63C2AE38-D9EA-4982-96BE-DEC8BDCC9E9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CC1DCB"/>
    <w:rsid w:val="4A2A1119"/>
    <w:rsid w:val="59815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styleId="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2026-05-12T01:29:33Z</dcterms:created>
  <dc:creator>Lenovo</dc:creator>
  <cp:lastModifiedBy>來日方長</cp:lastModifiedBy>
  <dcterms:modified xsi:type="dcterms:W3CDTF">2026-05-12T01:39:02Z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eyJoZGlkIjoiZWI0YmEyNTFjZGU5N2FlYmZiNWI3YWNhZTU5YTZmZGYiLCJ1c2VySWQiOiIyNzcwMzEwMDgifQ==</vt:lpwstr>
  </property>
  <property fmtid="{D5CDD505-2E9C-101B-9397-08002B2CF9AE}" pid="4" name="ICV">
    <vt:lpwstr>14013CA179244B0DA6F6629EBDFF092E_12</vt:lpwstr>
  </property>
</Properties>
</file>