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D7760">
      <w:pPr>
        <w:spacing w:line="360" w:lineRule="auto"/>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72F61435">
      <w:pPr>
        <w:spacing w:line="360" w:lineRule="auto"/>
        <w:jc w:val="center"/>
        <w:rPr>
          <w:rFonts w:hint="default" w:ascii="Times New Roman" w:hAnsi="Times New Roman" w:cs="Times New Roman"/>
          <w:b/>
          <w:bCs/>
          <w:sz w:val="48"/>
        </w:rPr>
      </w:pPr>
    </w:p>
    <w:p w14:paraId="4C9CAAD8">
      <w:pPr>
        <w:spacing w:line="360" w:lineRule="auto"/>
        <w:jc w:val="center"/>
        <w:rPr>
          <w:rFonts w:hint="default" w:ascii="Times New Roman" w:hAnsi="Times New Roman" w:eastAsia="方正小标宋_GBK" w:cs="Times New Roman"/>
          <w:b w:val="0"/>
          <w:bCs w:val="0"/>
          <w:sz w:val="48"/>
        </w:rPr>
      </w:pPr>
      <w:bookmarkStart w:id="0" w:name="_GoBack"/>
      <w:r>
        <w:rPr>
          <w:rFonts w:hint="default" w:ascii="Times New Roman" w:hAnsi="Times New Roman" w:eastAsia="方正小标宋_GBK" w:cs="Times New Roman"/>
          <w:b w:val="0"/>
          <w:bCs w:val="0"/>
          <w:sz w:val="48"/>
        </w:rPr>
        <w:t>河南省财政科研项目</w:t>
      </w:r>
    </w:p>
    <w:p w14:paraId="5A0CFE24">
      <w:pPr>
        <w:spacing w:line="360" w:lineRule="auto"/>
        <w:jc w:val="center"/>
        <w:rPr>
          <w:rFonts w:hint="default" w:ascii="Times New Roman" w:hAnsi="Times New Roman" w:eastAsia="方正小标宋_GBK" w:cs="Times New Roman"/>
          <w:b w:val="0"/>
          <w:bCs w:val="0"/>
          <w:sz w:val="48"/>
        </w:rPr>
      </w:pPr>
      <w:r>
        <w:rPr>
          <w:rFonts w:hint="default" w:ascii="Times New Roman" w:hAnsi="Times New Roman" w:eastAsia="方正小标宋_GBK" w:cs="Times New Roman"/>
          <w:b w:val="0"/>
          <w:bCs w:val="0"/>
          <w:sz w:val="48"/>
        </w:rPr>
        <w:t>预算申报书</w:t>
      </w:r>
      <w:bookmarkEnd w:id="0"/>
    </w:p>
    <w:p w14:paraId="0DEC0C06">
      <w:pPr>
        <w:spacing w:line="360" w:lineRule="auto"/>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rPr>
        <w:t>年度）</w:t>
      </w:r>
    </w:p>
    <w:p w14:paraId="7128D57A">
      <w:pPr>
        <w:spacing w:line="360" w:lineRule="auto"/>
        <w:jc w:val="center"/>
        <w:rPr>
          <w:rFonts w:hint="default" w:ascii="Times New Roman" w:hAnsi="Times New Roman" w:cs="Times New Roman"/>
          <w:sz w:val="32"/>
          <w:szCs w:val="32"/>
        </w:rPr>
      </w:pPr>
    </w:p>
    <w:p w14:paraId="17679F65">
      <w:pPr>
        <w:spacing w:line="360" w:lineRule="auto"/>
        <w:jc w:val="center"/>
        <w:rPr>
          <w:rFonts w:hint="default" w:ascii="Times New Roman" w:hAnsi="Times New Roman" w:cs="Times New Roman"/>
          <w:sz w:val="32"/>
          <w:szCs w:val="32"/>
        </w:rPr>
      </w:pPr>
    </w:p>
    <w:p w14:paraId="7285FC15">
      <w:pPr>
        <w:spacing w:line="360" w:lineRule="auto"/>
        <w:jc w:val="center"/>
        <w:rPr>
          <w:rFonts w:hint="default" w:ascii="Times New Roman" w:hAnsi="Times New Roman" w:cs="Times New Roman"/>
          <w:sz w:val="32"/>
          <w:szCs w:val="32"/>
        </w:rPr>
      </w:pPr>
    </w:p>
    <w:p w14:paraId="19DAD16E">
      <w:pPr>
        <w:spacing w:line="360" w:lineRule="auto"/>
        <w:jc w:val="center"/>
        <w:rPr>
          <w:rFonts w:hint="default" w:ascii="Times New Roman" w:hAnsi="Times New Roman" w:cs="Times New Roman"/>
          <w:sz w:val="32"/>
          <w:szCs w:val="32"/>
        </w:rPr>
      </w:pPr>
    </w:p>
    <w:p w14:paraId="606878A0">
      <w:pPr>
        <w:spacing w:line="360" w:lineRule="auto"/>
        <w:jc w:val="center"/>
        <w:rPr>
          <w:rFonts w:hint="default" w:ascii="Times New Roman" w:hAnsi="Times New Roman" w:cs="Times New Roman"/>
          <w:sz w:val="32"/>
          <w:szCs w:val="32"/>
        </w:rPr>
      </w:pPr>
    </w:p>
    <w:p w14:paraId="5B832AA2">
      <w:pPr>
        <w:spacing w:line="360" w:lineRule="auto"/>
        <w:ind w:firstLine="960" w:firstLineChars="300"/>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项目名称：</w:t>
      </w:r>
    </w:p>
    <w:p w14:paraId="0F6D92B5">
      <w:pPr>
        <w:spacing w:line="360" w:lineRule="auto"/>
        <w:ind w:firstLine="960" w:firstLineChars="300"/>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申报单位：</w:t>
      </w:r>
    </w:p>
    <w:p w14:paraId="082EC576">
      <w:pPr>
        <w:spacing w:line="360" w:lineRule="auto"/>
        <w:ind w:firstLine="960" w:firstLineChars="300"/>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项目负责人：</w:t>
      </w:r>
    </w:p>
    <w:p w14:paraId="5E428F50">
      <w:pPr>
        <w:spacing w:line="360" w:lineRule="auto"/>
        <w:ind w:firstLine="960" w:firstLineChars="3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市县/省直部门：</w:t>
      </w:r>
    </w:p>
    <w:p w14:paraId="0BFA0880">
      <w:pPr>
        <w:ind w:right="1307" w:firstLine="944" w:firstLineChars="295"/>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填报日期：</w:t>
      </w:r>
    </w:p>
    <w:p w14:paraId="68CFD057">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w:t>
      </w:r>
    </w:p>
    <w:p w14:paraId="02AA80A5">
      <w:pPr>
        <w:spacing w:line="360" w:lineRule="auto"/>
        <w:rPr>
          <w:rFonts w:hint="default" w:ascii="Times New Roman" w:hAnsi="Times New Roman" w:cs="Times New Roman"/>
          <w:sz w:val="32"/>
          <w:szCs w:val="32"/>
        </w:rPr>
      </w:pPr>
    </w:p>
    <w:p w14:paraId="1B800C0F">
      <w:pPr>
        <w:spacing w:line="360" w:lineRule="auto"/>
        <w:rPr>
          <w:rFonts w:hint="default" w:ascii="Times New Roman" w:hAnsi="Times New Roman" w:cs="Times New Roman"/>
          <w:sz w:val="32"/>
          <w:szCs w:val="32"/>
        </w:rPr>
      </w:pPr>
    </w:p>
    <w:p w14:paraId="2A6A5FF9">
      <w:pPr>
        <w:spacing w:line="360" w:lineRule="auto"/>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河南省财政厅   河南省科学技术厅制</w:t>
      </w:r>
    </w:p>
    <w:p w14:paraId="73850EC7">
      <w:pPr>
        <w:rPr>
          <w:rFonts w:hint="default" w:ascii="Times New Roman" w:hAnsi="Times New Roman" w:cs="Times New Roman"/>
          <w:sz w:val="32"/>
          <w:szCs w:val="32"/>
        </w:rPr>
      </w:pPr>
      <w:r>
        <w:rPr>
          <w:rFonts w:hint="default" w:ascii="Times New Roman" w:hAnsi="Times New Roman" w:cs="Times New Roman"/>
          <w:sz w:val="32"/>
          <w:szCs w:val="32"/>
        </w:rPr>
        <w:br w:type="page"/>
      </w:r>
    </w:p>
    <w:p w14:paraId="02F50E3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sz w:val="36"/>
          <w:szCs w:val="36"/>
        </w:rPr>
      </w:pPr>
      <w:r>
        <w:rPr>
          <w:rFonts w:hint="default" w:ascii="Times New Roman" w:hAnsi="Times New Roman" w:eastAsia="方正小标宋_GBK" w:cs="Times New Roman"/>
          <w:b w:val="0"/>
          <w:bCs/>
          <w:sz w:val="36"/>
          <w:szCs w:val="36"/>
        </w:rPr>
        <w:t>填报说明</w:t>
      </w:r>
    </w:p>
    <w:p w14:paraId="34940D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b/>
          <w:sz w:val="36"/>
          <w:szCs w:val="36"/>
        </w:rPr>
      </w:pPr>
    </w:p>
    <w:p w14:paraId="63D54724">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一、项目名称和项目承担单位名称，应填写正式全称。承担单位名称与单位法人营业执照、单位开户名称及单位公章应当一致。预算数据以“万元”为单位，精确到小数点后两位。各类标准或单价以“元”为单位，精确到个位。预算书中不同地方出现的相通设备、材料等实物信息应当填写规范和统一的名称。</w:t>
      </w:r>
    </w:p>
    <w:p w14:paraId="4987AE93">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三、企业和事业单位分别填报“单位基本情况表（企业）”和“单位基本情况表（事业单位）”，企业化管理的事业单位按企业填报。</w:t>
      </w:r>
    </w:p>
    <w:p w14:paraId="596990BE">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bCs/>
          <w:sz w:val="22"/>
          <w:szCs w:val="22"/>
        </w:rPr>
      </w:pPr>
      <w:r>
        <w:rPr>
          <w:rFonts w:hint="default" w:ascii="Times New Roman" w:hAnsi="Times New Roman" w:eastAsia="仿宋_GB2312" w:cs="Times New Roman"/>
          <w:bCs/>
          <w:sz w:val="22"/>
          <w:szCs w:val="22"/>
        </w:rPr>
        <w:t>“单位其本情况表”中，单位技术研究资质包括：实验室、重点实验室、技术创新中心、创新龙头企业、高新技术企业、企业技术中心、工程技术研究中心等，填写申报项目相关领域的研究资质。同类资质只填列最高一个级别。</w:t>
      </w:r>
    </w:p>
    <w:p w14:paraId="1142734D">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bCs/>
          <w:sz w:val="22"/>
          <w:szCs w:val="22"/>
        </w:rPr>
      </w:pPr>
      <w:r>
        <w:rPr>
          <w:rFonts w:hint="default" w:ascii="Times New Roman" w:hAnsi="Times New Roman" w:eastAsia="仿宋_GB2312" w:cs="Times New Roman"/>
          <w:bCs/>
          <w:sz w:val="22"/>
          <w:szCs w:val="22"/>
        </w:rPr>
        <w:t>企业类型按照《中小企业划型标准规定》(工信部联企业[2011]300号)填报。</w:t>
      </w:r>
    </w:p>
    <w:p w14:paraId="359BE9FB">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bCs/>
          <w:sz w:val="22"/>
          <w:szCs w:val="22"/>
        </w:rPr>
      </w:pPr>
      <w:r>
        <w:rPr>
          <w:rFonts w:hint="default" w:ascii="Times New Roman" w:hAnsi="Times New Roman" w:eastAsia="仿宋_GB2312" w:cs="Times New Roman"/>
          <w:bCs/>
          <w:sz w:val="22"/>
          <w:szCs w:val="22"/>
        </w:rPr>
        <w:t>四、“项目基本情况表”中，事业单位项目负责人或企业近三年已承担省财政科技经费支持的项目包括：各类科技计划、扶持企业自主创新及其他专项资金支持的研究开发、成果转化及产业化项目。本表中有此类情况的应同时填写表六。</w:t>
      </w:r>
    </w:p>
    <w:p w14:paraId="6F30E3E1">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项目主要内容指项目建设、研发的主要内容。</w:t>
      </w:r>
    </w:p>
    <w:p w14:paraId="709F4D9D">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项目绩效目标指项目完成后的达到的产出和效果，包括研究、开发及转化的技术指标，经济、社会、环境效益等预期效果，目标应具体可考核。项目绩效目标应当与项目申报书中的相关内容保持一致。跨年度实施的项目应当编列年度工作计划和目标。</w:t>
      </w:r>
    </w:p>
    <w:p w14:paraId="2684D1F6">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五、“项目经费预算表”中，项目经费是指在项目组织实施过程中与研究开发活动直接相关的全部投资或费用。</w:t>
      </w:r>
    </w:p>
    <w:p w14:paraId="78FBA9CB">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研发费用：是指在项目研究开发过程中发生的直接费用和间接费用。</w:t>
      </w:r>
    </w:p>
    <w:p w14:paraId="1426B656">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生产建设支出：是指具有产业化内容的项目发生的用于生产建设的支出，包括固定资产投资、技术引进费、铺底流动资金等。高新技术产业化等有生产建设支出的项目填写该内容，其他没有可不填。</w:t>
      </w:r>
    </w:p>
    <w:p w14:paraId="64242C9B">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其他支出：是指与项目有关的、未列入以上两项的支出。</w:t>
      </w:r>
    </w:p>
    <w:p w14:paraId="693AA61E">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预算收入表中“经费收入”合计数与预算支出表中“经费支出”合计数相等。</w:t>
      </w:r>
    </w:p>
    <w:p w14:paraId="0294EE04">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财政拨款需要拨付到项目合作单位的以及需分年度支付的，应填报“省财政拨款分单位、年度预算表”。项目牵头单位实行统一核算，合作单位经费支出实行报帐的可以不填。</w:t>
      </w:r>
    </w:p>
    <w:p w14:paraId="5B0A9427">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“已完成投资”是指截至项目申报时已完成投资情况。项目尚未实施的可不填。</w:t>
      </w:r>
    </w:p>
    <w:p w14:paraId="7B3FAB5B">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六、经费支出说明：根据项目经费预算支出情况，逐项详细说明。直接费用中除50万元以上的设备费外，其他费用只提供基本测算说明。</w:t>
      </w:r>
    </w:p>
    <w:p w14:paraId="735E2F4A">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bCs/>
          <w:sz w:val="22"/>
          <w:szCs w:val="22"/>
        </w:rPr>
      </w:pPr>
      <w:r>
        <w:rPr>
          <w:rFonts w:hint="default" w:ascii="Times New Roman" w:hAnsi="Times New Roman" w:eastAsia="仿宋_GB2312" w:cs="Times New Roman"/>
          <w:sz w:val="22"/>
          <w:szCs w:val="22"/>
        </w:rPr>
        <w:t>七、“近三年承担省财政科技经费支持的项目情况说明”填报按已承担项目逐项填报，没有此类情况在“项目名称栏”内填写“无”；项目经费结存是指在研项目财政经费资</w:t>
      </w:r>
      <w:r>
        <w:rPr>
          <w:rFonts w:hint="default" w:ascii="Times New Roman" w:hAnsi="Times New Roman" w:eastAsia="仿宋_GB2312" w:cs="Times New Roman"/>
          <w:bCs/>
          <w:sz w:val="22"/>
          <w:szCs w:val="22"/>
        </w:rPr>
        <w:t>助额减去实际支出后的余额；项目结余经费是指项目已经结束或因故终止，财政经费补助额减去实际支出后的余额。</w:t>
      </w:r>
    </w:p>
    <w:p w14:paraId="0B560710">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bCs/>
          <w:sz w:val="22"/>
          <w:szCs w:val="22"/>
        </w:rPr>
        <w:t>八、事业</w:t>
      </w:r>
      <w:r>
        <w:rPr>
          <w:rFonts w:hint="default" w:ascii="Times New Roman" w:hAnsi="Times New Roman" w:eastAsia="仿宋_GB2312" w:cs="Times New Roman"/>
          <w:sz w:val="22"/>
          <w:szCs w:val="22"/>
        </w:rPr>
        <w:t>单位法人证书、企业单位营业执照、</w:t>
      </w:r>
      <w:r>
        <w:rPr>
          <w:rFonts w:hint="default" w:ascii="Times New Roman" w:hAnsi="Times New Roman" w:eastAsia="仿宋_GB2312" w:cs="Times New Roman"/>
          <w:bCs/>
          <w:sz w:val="22"/>
          <w:szCs w:val="22"/>
        </w:rPr>
        <w:t>单位技术研究资质</w:t>
      </w:r>
      <w:r>
        <w:rPr>
          <w:rFonts w:hint="default" w:ascii="Times New Roman" w:hAnsi="Times New Roman" w:eastAsia="仿宋_GB2312" w:cs="Times New Roman"/>
          <w:sz w:val="22"/>
          <w:szCs w:val="22"/>
        </w:rPr>
        <w:t>认定文件、企业上年度财务审计报告、资金证明材料等有关附件由单位管理员按要求统一上传。</w:t>
      </w:r>
    </w:p>
    <w:p w14:paraId="4F1D2ECF">
      <w:pPr>
        <w:keepNext w:val="0"/>
        <w:keepLines w:val="0"/>
        <w:pageBreakBefore w:val="0"/>
        <w:widowControl w:val="0"/>
        <w:kinsoku/>
        <w:wordWrap/>
        <w:overflowPunct/>
        <w:topLinePunct w:val="0"/>
        <w:autoSpaceDE/>
        <w:autoSpaceDN/>
        <w:bidi w:val="0"/>
        <w:adjustRightInd/>
        <w:snapToGrid/>
        <w:spacing w:line="480" w:lineRule="exact"/>
        <w:ind w:firstLine="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九、项目申请单位法定代表人、财务部门负责人、项目负责人保证预算书各项内容真实、客观，并承担由此引起的相关责任。未如实填列的，一经核实，计入科研信用档案并按有关规定处理。</w:t>
      </w:r>
    </w:p>
    <w:p w14:paraId="32187E7A">
      <w:pPr>
        <w:rPr>
          <w:rFonts w:hint="default" w:ascii="Times New Roman" w:hAnsi="Times New Roman" w:cs="Times New Roman"/>
          <w:szCs w:val="21"/>
        </w:rPr>
      </w:pPr>
      <w:r>
        <w:rPr>
          <w:rFonts w:hint="default" w:ascii="Times New Roman" w:hAnsi="Times New Roman" w:cs="Times New Roman"/>
          <w:szCs w:val="21"/>
        </w:rPr>
        <w:br w:type="page"/>
      </w:r>
    </w:p>
    <w:p w14:paraId="68426E4D">
      <w:pPr>
        <w:spacing w:line="360" w:lineRule="auto"/>
        <w:ind w:firstLine="200"/>
        <w:rPr>
          <w:rFonts w:hint="default" w:ascii="Times New Roman" w:hAnsi="Times New Roman" w:cs="Times New Roman"/>
          <w:szCs w:val="21"/>
        </w:rPr>
      </w:pPr>
    </w:p>
    <w:p w14:paraId="327E8FE1">
      <w:pPr>
        <w:spacing w:line="440" w:lineRule="exact"/>
        <w:jc w:val="center"/>
        <w:rPr>
          <w:rFonts w:hint="default" w:ascii="Times New Roman" w:hAnsi="Times New Roman" w:eastAsia="方正小标宋_GBK" w:cs="Times New Roman"/>
          <w:b w:val="0"/>
          <w:bCs/>
          <w:sz w:val="24"/>
          <w:szCs w:val="24"/>
        </w:rPr>
      </w:pPr>
      <w:r>
        <w:rPr>
          <w:rFonts w:hint="default" w:ascii="Times New Roman" w:hAnsi="Times New Roman" w:eastAsia="方正小标宋_GBK" w:cs="Times New Roman"/>
          <w:b w:val="0"/>
          <w:bCs/>
          <w:sz w:val="40"/>
          <w:szCs w:val="40"/>
        </w:rPr>
        <w:t>目  录</w:t>
      </w:r>
    </w:p>
    <w:p w14:paraId="28C6C8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rPr>
      </w:pPr>
    </w:p>
    <w:p w14:paraId="6CF95F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一、项目预算申报书</w:t>
      </w:r>
    </w:p>
    <w:p w14:paraId="704B25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1．单位基本情况表                                                     </w:t>
      </w:r>
    </w:p>
    <w:p w14:paraId="551D5A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2．项目基本情况表                                                     </w:t>
      </w:r>
    </w:p>
    <w:p w14:paraId="4CD661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3．项目经费预算表                                                     </w:t>
      </w:r>
    </w:p>
    <w:p w14:paraId="00D7F2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4．项目经费预算说明                                                   </w:t>
      </w:r>
    </w:p>
    <w:p w14:paraId="13A4B7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5. 经费支出分项预算明细表                                             </w:t>
      </w:r>
    </w:p>
    <w:p w14:paraId="25B945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6. 近三年承担省财政科技经费支持的项目情况说明                         </w:t>
      </w:r>
    </w:p>
    <w:p w14:paraId="7BF264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7．申报单位承诺                                                       </w:t>
      </w:r>
    </w:p>
    <w:p w14:paraId="73D4E7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8. 有关部门审核意见                                                   </w:t>
      </w:r>
    </w:p>
    <w:p w14:paraId="5BE674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二、相关附件</w:t>
      </w:r>
    </w:p>
    <w:p w14:paraId="15CDF1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1．单位法人营业执照（复印件）                                         </w:t>
      </w:r>
    </w:p>
    <w:p w14:paraId="31EE1C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bCs/>
          <w:sz w:val="24"/>
          <w:szCs w:val="24"/>
        </w:rPr>
        <w:t>单位技术研究资质认定文件</w:t>
      </w:r>
      <w:r>
        <w:rPr>
          <w:rFonts w:hint="default" w:ascii="Times New Roman" w:hAnsi="Times New Roman" w:eastAsia="仿宋_GB2312" w:cs="Times New Roman"/>
          <w:sz w:val="24"/>
          <w:szCs w:val="24"/>
        </w:rPr>
        <w:t>（复印件）</w:t>
      </w:r>
      <w:r>
        <w:rPr>
          <w:rFonts w:hint="default" w:ascii="Times New Roman" w:hAnsi="Times New Roman" w:eastAsia="仿宋_GB2312" w:cs="Times New Roman"/>
          <w:bCs/>
          <w:sz w:val="24"/>
          <w:szCs w:val="24"/>
        </w:rPr>
        <w:t xml:space="preserve">                                 </w:t>
      </w:r>
    </w:p>
    <w:p w14:paraId="74FBDA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3．企业上年度财务审计报告（必要时另附研发费用专项审计报告）           </w:t>
      </w:r>
    </w:p>
    <w:p w14:paraId="6E2C5F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4．资金来源证明材料                                                   </w:t>
      </w:r>
    </w:p>
    <w:p w14:paraId="06CE8F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……（以下为其他有关附件，逐项分别列示）            </w:t>
      </w:r>
    </w:p>
    <w:p w14:paraId="607B63EF">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45D67E39">
      <w:pPr>
        <w:spacing w:line="440" w:lineRule="exact"/>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表1-1：</w:t>
      </w:r>
    </w:p>
    <w:p w14:paraId="55E323F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单位基本情况表（企业）</w:t>
      </w:r>
    </w:p>
    <w:tbl>
      <w:tblPr>
        <w:tblStyle w:val="7"/>
        <w:tblW w:w="93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305"/>
        <w:gridCol w:w="483"/>
        <w:gridCol w:w="774"/>
        <w:gridCol w:w="126"/>
        <w:gridCol w:w="1262"/>
        <w:gridCol w:w="753"/>
        <w:gridCol w:w="15"/>
        <w:gridCol w:w="560"/>
        <w:gridCol w:w="544"/>
        <w:gridCol w:w="91"/>
        <w:gridCol w:w="441"/>
        <w:gridCol w:w="436"/>
        <w:gridCol w:w="117"/>
        <w:gridCol w:w="352"/>
        <w:gridCol w:w="665"/>
        <w:gridCol w:w="1405"/>
      </w:tblGrid>
      <w:tr w14:paraId="2288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4" w:type="dxa"/>
            <w:gridSpan w:val="3"/>
            <w:vAlign w:val="center"/>
          </w:tcPr>
          <w:p w14:paraId="749EF377">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单位名称</w:t>
            </w:r>
          </w:p>
        </w:tc>
        <w:tc>
          <w:tcPr>
            <w:tcW w:w="7541" w:type="dxa"/>
            <w:gridSpan w:val="14"/>
            <w:vAlign w:val="center"/>
          </w:tcPr>
          <w:p w14:paraId="265010B1">
            <w:pPr>
              <w:spacing w:line="420" w:lineRule="exact"/>
              <w:jc w:val="center"/>
              <w:rPr>
                <w:rFonts w:hint="default" w:ascii="Times New Roman" w:hAnsi="Times New Roman" w:eastAsia="仿宋_GB2312" w:cs="Times New Roman"/>
                <w:bCs/>
                <w:szCs w:val="21"/>
              </w:rPr>
            </w:pPr>
          </w:p>
        </w:tc>
      </w:tr>
      <w:tr w14:paraId="1E3C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4" w:type="dxa"/>
            <w:gridSpan w:val="3"/>
            <w:vAlign w:val="center"/>
          </w:tcPr>
          <w:p w14:paraId="7113FD43">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通信地址</w:t>
            </w:r>
          </w:p>
        </w:tc>
        <w:tc>
          <w:tcPr>
            <w:tcW w:w="4125" w:type="dxa"/>
            <w:gridSpan w:val="8"/>
            <w:vAlign w:val="center"/>
          </w:tcPr>
          <w:p w14:paraId="7E47A4A6">
            <w:pPr>
              <w:spacing w:line="420" w:lineRule="exact"/>
              <w:jc w:val="center"/>
              <w:rPr>
                <w:rFonts w:hint="default" w:ascii="Times New Roman" w:hAnsi="Times New Roman" w:eastAsia="仿宋_GB2312" w:cs="Times New Roman"/>
                <w:bCs/>
                <w:szCs w:val="21"/>
              </w:rPr>
            </w:pPr>
          </w:p>
        </w:tc>
        <w:tc>
          <w:tcPr>
            <w:tcW w:w="877" w:type="dxa"/>
            <w:gridSpan w:val="2"/>
            <w:vAlign w:val="center"/>
          </w:tcPr>
          <w:p w14:paraId="1C69286D">
            <w:pPr>
              <w:spacing w:line="42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组织机构代码</w:t>
            </w:r>
          </w:p>
        </w:tc>
        <w:tc>
          <w:tcPr>
            <w:tcW w:w="2539" w:type="dxa"/>
            <w:gridSpan w:val="4"/>
            <w:vAlign w:val="center"/>
          </w:tcPr>
          <w:p w14:paraId="276F14AE">
            <w:pPr>
              <w:spacing w:line="420" w:lineRule="exact"/>
              <w:jc w:val="center"/>
              <w:rPr>
                <w:rFonts w:hint="default" w:ascii="Times New Roman" w:hAnsi="Times New Roman" w:eastAsia="仿宋_GB2312" w:cs="Times New Roman"/>
                <w:bCs/>
                <w:szCs w:val="21"/>
              </w:rPr>
            </w:pPr>
          </w:p>
        </w:tc>
      </w:tr>
      <w:tr w14:paraId="2FF6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4" w:type="dxa"/>
            <w:gridSpan w:val="3"/>
            <w:vAlign w:val="center"/>
          </w:tcPr>
          <w:p w14:paraId="0FF4E912">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企业性质</w:t>
            </w:r>
          </w:p>
        </w:tc>
        <w:tc>
          <w:tcPr>
            <w:tcW w:w="900" w:type="dxa"/>
            <w:gridSpan w:val="2"/>
            <w:vAlign w:val="center"/>
          </w:tcPr>
          <w:p w14:paraId="02D9C5C0">
            <w:pPr>
              <w:ind w:left="514" w:hanging="514" w:hangingChars="245"/>
              <w:jc w:val="center"/>
              <w:rPr>
                <w:rFonts w:hint="default" w:ascii="Times New Roman" w:hAnsi="Times New Roman" w:eastAsia="仿宋_GB2312" w:cs="Times New Roman"/>
                <w:bCs/>
                <w:szCs w:val="21"/>
              </w:rPr>
            </w:pPr>
          </w:p>
        </w:tc>
        <w:tc>
          <w:tcPr>
            <w:tcW w:w="6641" w:type="dxa"/>
            <w:gridSpan w:val="12"/>
            <w:vAlign w:val="center"/>
          </w:tcPr>
          <w:p w14:paraId="5451A9A4">
            <w:pPr>
              <w:spacing w:before="100" w:after="1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1．国有控股企业（含企业化管理的事业单位）2.集体控股企业3.民营企业(非外资)</w:t>
            </w:r>
          </w:p>
        </w:tc>
      </w:tr>
      <w:tr w14:paraId="5ADC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4" w:type="dxa"/>
            <w:gridSpan w:val="3"/>
            <w:vAlign w:val="center"/>
          </w:tcPr>
          <w:p w14:paraId="1EBAC3EE">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企业类型</w:t>
            </w:r>
          </w:p>
        </w:tc>
        <w:tc>
          <w:tcPr>
            <w:tcW w:w="900" w:type="dxa"/>
            <w:gridSpan w:val="2"/>
            <w:vAlign w:val="center"/>
          </w:tcPr>
          <w:p w14:paraId="00D21BF6">
            <w:pPr>
              <w:spacing w:before="100" w:after="100"/>
              <w:jc w:val="center"/>
              <w:rPr>
                <w:rFonts w:hint="default" w:ascii="Times New Roman" w:hAnsi="Times New Roman" w:eastAsia="仿宋_GB2312" w:cs="Times New Roman"/>
                <w:szCs w:val="21"/>
              </w:rPr>
            </w:pPr>
          </w:p>
        </w:tc>
        <w:tc>
          <w:tcPr>
            <w:tcW w:w="6641" w:type="dxa"/>
            <w:gridSpan w:val="12"/>
            <w:vAlign w:val="center"/>
          </w:tcPr>
          <w:p w14:paraId="138CDF9F">
            <w:pPr>
              <w:spacing w:before="100" w:after="100"/>
              <w:rPr>
                <w:rFonts w:hint="default" w:ascii="Times New Roman" w:hAnsi="Times New Roman" w:eastAsia="仿宋_GB2312" w:cs="Times New Roman"/>
                <w:szCs w:val="21"/>
              </w:rPr>
            </w:pPr>
            <w:r>
              <w:rPr>
                <w:rFonts w:hint="default" w:ascii="Times New Roman" w:hAnsi="Times New Roman" w:eastAsia="仿宋_GB2312" w:cs="Times New Roman"/>
                <w:szCs w:val="21"/>
              </w:rPr>
              <w:t>1.大型/2.中型/3.小型/4.微型</w:t>
            </w:r>
          </w:p>
        </w:tc>
      </w:tr>
      <w:tr w14:paraId="51CC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4" w:type="dxa"/>
            <w:gridSpan w:val="3"/>
            <w:vAlign w:val="center"/>
          </w:tcPr>
          <w:p w14:paraId="7E1EA1E0">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企业最大股东</w:t>
            </w:r>
          </w:p>
        </w:tc>
        <w:tc>
          <w:tcPr>
            <w:tcW w:w="3490" w:type="dxa"/>
            <w:gridSpan w:val="6"/>
            <w:vAlign w:val="center"/>
          </w:tcPr>
          <w:p w14:paraId="7B97A17C">
            <w:pPr>
              <w:spacing w:before="100" w:after="100"/>
              <w:jc w:val="center"/>
              <w:rPr>
                <w:rFonts w:hint="default" w:ascii="Times New Roman" w:hAnsi="Times New Roman" w:eastAsia="仿宋_GB2312" w:cs="Times New Roman"/>
                <w:bCs/>
                <w:szCs w:val="21"/>
              </w:rPr>
            </w:pPr>
          </w:p>
        </w:tc>
        <w:tc>
          <w:tcPr>
            <w:tcW w:w="1629" w:type="dxa"/>
            <w:gridSpan w:val="5"/>
            <w:vAlign w:val="center"/>
          </w:tcPr>
          <w:p w14:paraId="2FC42D37">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控股比例</w:t>
            </w:r>
          </w:p>
        </w:tc>
        <w:tc>
          <w:tcPr>
            <w:tcW w:w="2422" w:type="dxa"/>
            <w:gridSpan w:val="3"/>
            <w:vAlign w:val="center"/>
          </w:tcPr>
          <w:p w14:paraId="50EB2E1A">
            <w:pPr>
              <w:spacing w:before="100" w:after="100"/>
              <w:jc w:val="center"/>
              <w:rPr>
                <w:rFonts w:hint="default" w:ascii="Times New Roman" w:hAnsi="Times New Roman" w:eastAsia="仿宋_GB2312" w:cs="Times New Roman"/>
                <w:bCs/>
                <w:szCs w:val="21"/>
              </w:rPr>
            </w:pPr>
          </w:p>
        </w:tc>
      </w:tr>
      <w:tr w14:paraId="6612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1" w:type="dxa"/>
            <w:gridSpan w:val="2"/>
            <w:vAlign w:val="center"/>
          </w:tcPr>
          <w:p w14:paraId="087A3788">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联系人</w:t>
            </w:r>
          </w:p>
        </w:tc>
        <w:tc>
          <w:tcPr>
            <w:tcW w:w="1257" w:type="dxa"/>
            <w:gridSpan w:val="2"/>
            <w:vAlign w:val="center"/>
          </w:tcPr>
          <w:p w14:paraId="73E62B54">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职务</w:t>
            </w:r>
          </w:p>
        </w:tc>
        <w:tc>
          <w:tcPr>
            <w:tcW w:w="1388" w:type="dxa"/>
            <w:gridSpan w:val="2"/>
            <w:vAlign w:val="center"/>
          </w:tcPr>
          <w:p w14:paraId="66089671">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职称</w:t>
            </w:r>
          </w:p>
        </w:tc>
        <w:tc>
          <w:tcPr>
            <w:tcW w:w="1872" w:type="dxa"/>
            <w:gridSpan w:val="4"/>
            <w:vAlign w:val="center"/>
          </w:tcPr>
          <w:p w14:paraId="59B42508">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电话</w:t>
            </w:r>
          </w:p>
        </w:tc>
        <w:tc>
          <w:tcPr>
            <w:tcW w:w="2102" w:type="dxa"/>
            <w:gridSpan w:val="6"/>
            <w:vAlign w:val="center"/>
          </w:tcPr>
          <w:p w14:paraId="6A20786E">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手机</w:t>
            </w:r>
          </w:p>
        </w:tc>
        <w:tc>
          <w:tcPr>
            <w:tcW w:w="1405" w:type="dxa"/>
            <w:vAlign w:val="center"/>
          </w:tcPr>
          <w:p w14:paraId="43C5ADE9">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E-mail</w:t>
            </w:r>
          </w:p>
        </w:tc>
      </w:tr>
      <w:tr w14:paraId="41F8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1" w:type="dxa"/>
            <w:gridSpan w:val="2"/>
            <w:vAlign w:val="center"/>
          </w:tcPr>
          <w:p w14:paraId="1EF40069">
            <w:pPr>
              <w:spacing w:before="100" w:after="100"/>
              <w:jc w:val="center"/>
              <w:rPr>
                <w:rFonts w:hint="default" w:ascii="Times New Roman" w:hAnsi="Times New Roman" w:eastAsia="仿宋_GB2312" w:cs="Times New Roman"/>
                <w:bCs/>
                <w:szCs w:val="21"/>
              </w:rPr>
            </w:pPr>
          </w:p>
        </w:tc>
        <w:tc>
          <w:tcPr>
            <w:tcW w:w="1257" w:type="dxa"/>
            <w:gridSpan w:val="2"/>
            <w:vAlign w:val="center"/>
          </w:tcPr>
          <w:p w14:paraId="2AA9517C">
            <w:pPr>
              <w:spacing w:before="100" w:after="100"/>
              <w:jc w:val="center"/>
              <w:rPr>
                <w:rFonts w:hint="default" w:ascii="Times New Roman" w:hAnsi="Times New Roman" w:eastAsia="仿宋_GB2312" w:cs="Times New Roman"/>
                <w:bCs/>
                <w:szCs w:val="21"/>
              </w:rPr>
            </w:pPr>
          </w:p>
        </w:tc>
        <w:tc>
          <w:tcPr>
            <w:tcW w:w="1388" w:type="dxa"/>
            <w:gridSpan w:val="2"/>
            <w:vAlign w:val="center"/>
          </w:tcPr>
          <w:p w14:paraId="64C88862">
            <w:pPr>
              <w:spacing w:before="100" w:after="100"/>
              <w:jc w:val="center"/>
              <w:rPr>
                <w:rFonts w:hint="default" w:ascii="Times New Roman" w:hAnsi="Times New Roman" w:eastAsia="仿宋_GB2312" w:cs="Times New Roman"/>
                <w:bCs/>
                <w:szCs w:val="21"/>
              </w:rPr>
            </w:pPr>
          </w:p>
        </w:tc>
        <w:tc>
          <w:tcPr>
            <w:tcW w:w="1872" w:type="dxa"/>
            <w:gridSpan w:val="4"/>
            <w:vAlign w:val="center"/>
          </w:tcPr>
          <w:p w14:paraId="69C38BCF">
            <w:pPr>
              <w:spacing w:before="100" w:after="100"/>
              <w:jc w:val="center"/>
              <w:rPr>
                <w:rFonts w:hint="default" w:ascii="Times New Roman" w:hAnsi="Times New Roman" w:eastAsia="仿宋_GB2312" w:cs="Times New Roman"/>
                <w:bCs/>
                <w:szCs w:val="21"/>
              </w:rPr>
            </w:pPr>
          </w:p>
        </w:tc>
        <w:tc>
          <w:tcPr>
            <w:tcW w:w="2102" w:type="dxa"/>
            <w:gridSpan w:val="6"/>
            <w:vAlign w:val="center"/>
          </w:tcPr>
          <w:p w14:paraId="5BB85DE6">
            <w:pPr>
              <w:spacing w:before="100" w:after="100"/>
              <w:jc w:val="center"/>
              <w:rPr>
                <w:rFonts w:hint="default" w:ascii="Times New Roman" w:hAnsi="Times New Roman" w:eastAsia="仿宋_GB2312" w:cs="Times New Roman"/>
                <w:bCs/>
                <w:szCs w:val="21"/>
              </w:rPr>
            </w:pPr>
          </w:p>
        </w:tc>
        <w:tc>
          <w:tcPr>
            <w:tcW w:w="1405" w:type="dxa"/>
            <w:vAlign w:val="center"/>
          </w:tcPr>
          <w:p w14:paraId="482E58CE">
            <w:pPr>
              <w:spacing w:before="100" w:after="100"/>
              <w:jc w:val="center"/>
              <w:rPr>
                <w:rFonts w:hint="default" w:ascii="Times New Roman" w:hAnsi="Times New Roman" w:eastAsia="仿宋_GB2312" w:cs="Times New Roman"/>
                <w:bCs/>
                <w:szCs w:val="21"/>
              </w:rPr>
            </w:pPr>
          </w:p>
        </w:tc>
      </w:tr>
      <w:tr w14:paraId="3DC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6" w:type="dxa"/>
            <w:vMerge w:val="restart"/>
            <w:vAlign w:val="center"/>
          </w:tcPr>
          <w:p w14:paraId="0564E99C">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单位技术研究资质情况</w:t>
            </w:r>
          </w:p>
        </w:tc>
        <w:tc>
          <w:tcPr>
            <w:tcW w:w="3718" w:type="dxa"/>
            <w:gridSpan w:val="7"/>
            <w:tcBorders>
              <w:top w:val="nil"/>
            </w:tcBorders>
            <w:vAlign w:val="center"/>
          </w:tcPr>
          <w:p w14:paraId="467F75FA">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名称</w:t>
            </w:r>
          </w:p>
        </w:tc>
        <w:tc>
          <w:tcPr>
            <w:tcW w:w="3206" w:type="dxa"/>
            <w:gridSpan w:val="8"/>
            <w:tcBorders>
              <w:top w:val="nil"/>
            </w:tcBorders>
            <w:vAlign w:val="center"/>
          </w:tcPr>
          <w:p w14:paraId="3BFDE22B">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认定（批准）部门及文号</w:t>
            </w:r>
          </w:p>
        </w:tc>
        <w:tc>
          <w:tcPr>
            <w:tcW w:w="1405" w:type="dxa"/>
            <w:tcBorders>
              <w:top w:val="nil"/>
            </w:tcBorders>
            <w:vAlign w:val="center"/>
          </w:tcPr>
          <w:p w14:paraId="54B5919C">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认定时间</w:t>
            </w:r>
          </w:p>
        </w:tc>
      </w:tr>
      <w:tr w14:paraId="0C69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6" w:type="dxa"/>
            <w:vMerge w:val="continue"/>
            <w:vAlign w:val="center"/>
          </w:tcPr>
          <w:p w14:paraId="2D3B7FA3">
            <w:pPr>
              <w:spacing w:before="100" w:after="100"/>
              <w:jc w:val="center"/>
              <w:rPr>
                <w:rFonts w:hint="default" w:ascii="Times New Roman" w:hAnsi="Times New Roman" w:eastAsia="仿宋_GB2312" w:cs="Times New Roman"/>
                <w:bCs/>
                <w:szCs w:val="21"/>
              </w:rPr>
            </w:pPr>
          </w:p>
        </w:tc>
        <w:tc>
          <w:tcPr>
            <w:tcW w:w="3718" w:type="dxa"/>
            <w:gridSpan w:val="7"/>
            <w:tcBorders>
              <w:top w:val="nil"/>
            </w:tcBorders>
            <w:vAlign w:val="center"/>
          </w:tcPr>
          <w:p w14:paraId="6FD8FA01">
            <w:pPr>
              <w:spacing w:before="100" w:after="100"/>
              <w:jc w:val="center"/>
              <w:rPr>
                <w:rFonts w:hint="default" w:ascii="Times New Roman" w:hAnsi="Times New Roman" w:eastAsia="仿宋_GB2312" w:cs="Times New Roman"/>
                <w:bCs/>
                <w:szCs w:val="21"/>
              </w:rPr>
            </w:pPr>
          </w:p>
        </w:tc>
        <w:tc>
          <w:tcPr>
            <w:tcW w:w="3206" w:type="dxa"/>
            <w:gridSpan w:val="8"/>
            <w:tcBorders>
              <w:top w:val="nil"/>
            </w:tcBorders>
            <w:vAlign w:val="center"/>
          </w:tcPr>
          <w:p w14:paraId="0DC3D17B">
            <w:pPr>
              <w:spacing w:before="100" w:after="100"/>
              <w:jc w:val="center"/>
              <w:rPr>
                <w:rFonts w:hint="default" w:ascii="Times New Roman" w:hAnsi="Times New Roman" w:eastAsia="仿宋_GB2312" w:cs="Times New Roman"/>
                <w:bCs/>
                <w:szCs w:val="21"/>
              </w:rPr>
            </w:pPr>
          </w:p>
        </w:tc>
        <w:tc>
          <w:tcPr>
            <w:tcW w:w="1405" w:type="dxa"/>
            <w:tcBorders>
              <w:top w:val="nil"/>
            </w:tcBorders>
            <w:vAlign w:val="center"/>
          </w:tcPr>
          <w:p w14:paraId="5BC299FF">
            <w:pPr>
              <w:spacing w:before="100" w:after="100"/>
              <w:jc w:val="center"/>
              <w:rPr>
                <w:rFonts w:hint="default" w:ascii="Times New Roman" w:hAnsi="Times New Roman" w:eastAsia="仿宋_GB2312" w:cs="Times New Roman"/>
                <w:bCs/>
                <w:szCs w:val="21"/>
              </w:rPr>
            </w:pPr>
          </w:p>
        </w:tc>
      </w:tr>
      <w:tr w14:paraId="41A8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6" w:type="dxa"/>
            <w:vMerge w:val="continue"/>
            <w:vAlign w:val="center"/>
          </w:tcPr>
          <w:p w14:paraId="3B7CD516">
            <w:pPr>
              <w:spacing w:before="100" w:after="100"/>
              <w:jc w:val="center"/>
              <w:rPr>
                <w:rFonts w:hint="default" w:ascii="Times New Roman" w:hAnsi="Times New Roman" w:eastAsia="仿宋_GB2312" w:cs="Times New Roman"/>
                <w:bCs/>
                <w:szCs w:val="21"/>
              </w:rPr>
            </w:pPr>
          </w:p>
        </w:tc>
        <w:tc>
          <w:tcPr>
            <w:tcW w:w="3718" w:type="dxa"/>
            <w:gridSpan w:val="7"/>
            <w:tcBorders>
              <w:top w:val="nil"/>
            </w:tcBorders>
            <w:vAlign w:val="center"/>
          </w:tcPr>
          <w:p w14:paraId="031A00C4">
            <w:pPr>
              <w:spacing w:before="100" w:after="100"/>
              <w:jc w:val="center"/>
              <w:rPr>
                <w:rFonts w:hint="default" w:ascii="Times New Roman" w:hAnsi="Times New Roman" w:eastAsia="仿宋_GB2312" w:cs="Times New Roman"/>
                <w:bCs/>
                <w:szCs w:val="21"/>
              </w:rPr>
            </w:pPr>
          </w:p>
        </w:tc>
        <w:tc>
          <w:tcPr>
            <w:tcW w:w="3206" w:type="dxa"/>
            <w:gridSpan w:val="8"/>
            <w:tcBorders>
              <w:top w:val="nil"/>
            </w:tcBorders>
            <w:vAlign w:val="center"/>
          </w:tcPr>
          <w:p w14:paraId="569ED024">
            <w:pPr>
              <w:spacing w:before="100" w:after="100"/>
              <w:jc w:val="center"/>
              <w:rPr>
                <w:rFonts w:hint="default" w:ascii="Times New Roman" w:hAnsi="Times New Roman" w:eastAsia="仿宋_GB2312" w:cs="Times New Roman"/>
                <w:bCs/>
                <w:szCs w:val="21"/>
              </w:rPr>
            </w:pPr>
          </w:p>
        </w:tc>
        <w:tc>
          <w:tcPr>
            <w:tcW w:w="1405" w:type="dxa"/>
            <w:tcBorders>
              <w:top w:val="nil"/>
            </w:tcBorders>
            <w:vAlign w:val="center"/>
          </w:tcPr>
          <w:p w14:paraId="504AF6F6">
            <w:pPr>
              <w:spacing w:before="100" w:after="100"/>
              <w:jc w:val="center"/>
              <w:rPr>
                <w:rFonts w:hint="default" w:ascii="Times New Roman" w:hAnsi="Times New Roman" w:eastAsia="仿宋_GB2312" w:cs="Times New Roman"/>
                <w:bCs/>
                <w:szCs w:val="21"/>
              </w:rPr>
            </w:pPr>
          </w:p>
        </w:tc>
      </w:tr>
      <w:tr w14:paraId="4879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6" w:type="dxa"/>
            <w:vMerge w:val="continue"/>
            <w:vAlign w:val="center"/>
          </w:tcPr>
          <w:p w14:paraId="68C76674">
            <w:pPr>
              <w:spacing w:before="100" w:after="100"/>
              <w:jc w:val="center"/>
              <w:rPr>
                <w:rFonts w:hint="default" w:ascii="Times New Roman" w:hAnsi="Times New Roman" w:eastAsia="仿宋_GB2312" w:cs="Times New Roman"/>
                <w:bCs/>
                <w:szCs w:val="21"/>
              </w:rPr>
            </w:pPr>
          </w:p>
        </w:tc>
        <w:tc>
          <w:tcPr>
            <w:tcW w:w="3718" w:type="dxa"/>
            <w:gridSpan w:val="7"/>
            <w:tcBorders>
              <w:top w:val="nil"/>
            </w:tcBorders>
            <w:vAlign w:val="center"/>
          </w:tcPr>
          <w:p w14:paraId="69834C35">
            <w:pPr>
              <w:spacing w:before="100" w:after="100"/>
              <w:jc w:val="center"/>
              <w:rPr>
                <w:rFonts w:hint="default" w:ascii="Times New Roman" w:hAnsi="Times New Roman" w:eastAsia="仿宋_GB2312" w:cs="Times New Roman"/>
                <w:bCs/>
                <w:szCs w:val="21"/>
              </w:rPr>
            </w:pPr>
          </w:p>
        </w:tc>
        <w:tc>
          <w:tcPr>
            <w:tcW w:w="3206" w:type="dxa"/>
            <w:gridSpan w:val="8"/>
            <w:tcBorders>
              <w:top w:val="nil"/>
            </w:tcBorders>
            <w:vAlign w:val="center"/>
          </w:tcPr>
          <w:p w14:paraId="55DC6602">
            <w:pPr>
              <w:spacing w:before="100" w:after="100"/>
              <w:jc w:val="center"/>
              <w:rPr>
                <w:rFonts w:hint="default" w:ascii="Times New Roman" w:hAnsi="Times New Roman" w:eastAsia="仿宋_GB2312" w:cs="Times New Roman"/>
                <w:bCs/>
                <w:szCs w:val="21"/>
              </w:rPr>
            </w:pPr>
          </w:p>
        </w:tc>
        <w:tc>
          <w:tcPr>
            <w:tcW w:w="1405" w:type="dxa"/>
            <w:tcBorders>
              <w:top w:val="nil"/>
            </w:tcBorders>
            <w:vAlign w:val="center"/>
          </w:tcPr>
          <w:p w14:paraId="4C754780">
            <w:pPr>
              <w:spacing w:before="100" w:after="100"/>
              <w:jc w:val="center"/>
              <w:rPr>
                <w:rFonts w:hint="default" w:ascii="Times New Roman" w:hAnsi="Times New Roman" w:eastAsia="仿宋_GB2312" w:cs="Times New Roman"/>
                <w:bCs/>
                <w:szCs w:val="21"/>
              </w:rPr>
            </w:pPr>
          </w:p>
        </w:tc>
      </w:tr>
      <w:tr w14:paraId="5DEB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6" w:type="dxa"/>
            <w:vMerge w:val="continue"/>
            <w:vAlign w:val="center"/>
          </w:tcPr>
          <w:p w14:paraId="543CFEDA">
            <w:pPr>
              <w:spacing w:before="100" w:after="100"/>
              <w:jc w:val="center"/>
              <w:rPr>
                <w:rFonts w:hint="default" w:ascii="Times New Roman" w:hAnsi="Times New Roman" w:eastAsia="仿宋_GB2312" w:cs="Times New Roman"/>
                <w:bCs/>
                <w:szCs w:val="21"/>
              </w:rPr>
            </w:pPr>
          </w:p>
        </w:tc>
        <w:tc>
          <w:tcPr>
            <w:tcW w:w="3703" w:type="dxa"/>
            <w:gridSpan w:val="6"/>
            <w:vAlign w:val="center"/>
          </w:tcPr>
          <w:p w14:paraId="4C771DD7">
            <w:pPr>
              <w:spacing w:before="100" w:after="100"/>
              <w:jc w:val="center"/>
              <w:rPr>
                <w:rFonts w:hint="default" w:ascii="Times New Roman" w:hAnsi="Times New Roman" w:eastAsia="仿宋_GB2312" w:cs="Times New Roman"/>
                <w:bCs/>
                <w:szCs w:val="21"/>
              </w:rPr>
            </w:pPr>
          </w:p>
        </w:tc>
        <w:tc>
          <w:tcPr>
            <w:tcW w:w="3221" w:type="dxa"/>
            <w:gridSpan w:val="9"/>
            <w:vAlign w:val="center"/>
          </w:tcPr>
          <w:p w14:paraId="5D0E7B49">
            <w:pPr>
              <w:spacing w:before="100" w:after="100"/>
              <w:rPr>
                <w:rFonts w:hint="default" w:ascii="Times New Roman" w:hAnsi="Times New Roman" w:eastAsia="仿宋_GB2312" w:cs="Times New Roman"/>
                <w:bCs/>
                <w:szCs w:val="21"/>
              </w:rPr>
            </w:pPr>
          </w:p>
        </w:tc>
        <w:tc>
          <w:tcPr>
            <w:tcW w:w="1405" w:type="dxa"/>
            <w:vAlign w:val="center"/>
          </w:tcPr>
          <w:p w14:paraId="0214C740">
            <w:pPr>
              <w:spacing w:before="100" w:after="100"/>
              <w:rPr>
                <w:rFonts w:hint="default" w:ascii="Times New Roman" w:hAnsi="Times New Roman" w:eastAsia="仿宋_GB2312" w:cs="Times New Roman"/>
                <w:bCs/>
                <w:szCs w:val="21"/>
              </w:rPr>
            </w:pPr>
          </w:p>
        </w:tc>
      </w:tr>
      <w:tr w14:paraId="02B4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1" w:type="dxa"/>
            <w:gridSpan w:val="2"/>
            <w:vAlign w:val="center"/>
          </w:tcPr>
          <w:p w14:paraId="38A06721">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从业人员</w:t>
            </w:r>
          </w:p>
        </w:tc>
        <w:tc>
          <w:tcPr>
            <w:tcW w:w="1257" w:type="dxa"/>
            <w:gridSpan w:val="2"/>
            <w:vAlign w:val="center"/>
          </w:tcPr>
          <w:p w14:paraId="3801E779">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 xml:space="preserve">  人</w:t>
            </w:r>
          </w:p>
        </w:tc>
        <w:tc>
          <w:tcPr>
            <w:tcW w:w="3792" w:type="dxa"/>
            <w:gridSpan w:val="8"/>
            <w:vAlign w:val="center"/>
          </w:tcPr>
          <w:p w14:paraId="2CF39F82">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其中：大学本科以上人数      人</w:t>
            </w:r>
          </w:p>
        </w:tc>
        <w:tc>
          <w:tcPr>
            <w:tcW w:w="2975" w:type="dxa"/>
            <w:gridSpan w:val="5"/>
            <w:vAlign w:val="center"/>
          </w:tcPr>
          <w:p w14:paraId="64ABF7F2">
            <w:pPr>
              <w:spacing w:before="100" w:after="1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其中：研发人员       人</w:t>
            </w:r>
          </w:p>
        </w:tc>
      </w:tr>
      <w:tr w14:paraId="581C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5" w:type="dxa"/>
            <w:gridSpan w:val="17"/>
            <w:vAlign w:val="center"/>
          </w:tcPr>
          <w:p w14:paraId="02571237">
            <w:pPr>
              <w:spacing w:before="100" w:after="100"/>
              <w:rPr>
                <w:rFonts w:hint="default" w:ascii="Times New Roman" w:hAnsi="Times New Roman" w:eastAsia="仿宋_GB2312" w:cs="Times New Roman"/>
                <w:szCs w:val="21"/>
              </w:rPr>
            </w:pPr>
            <w:r>
              <w:rPr>
                <w:rFonts w:hint="default" w:ascii="Times New Roman" w:hAnsi="Times New Roman" w:eastAsia="仿宋_GB2312" w:cs="Times New Roman"/>
                <w:bCs/>
                <w:szCs w:val="21"/>
              </w:rPr>
              <w:t>上年度（末）主要财务数据：</w:t>
            </w:r>
          </w:p>
        </w:tc>
      </w:tr>
      <w:tr w14:paraId="736B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08" w:type="dxa"/>
            <w:gridSpan w:val="4"/>
            <w:vAlign w:val="center"/>
          </w:tcPr>
          <w:p w14:paraId="6733BB53">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注册资金</w:t>
            </w:r>
          </w:p>
        </w:tc>
        <w:tc>
          <w:tcPr>
            <w:tcW w:w="2156" w:type="dxa"/>
            <w:gridSpan w:val="4"/>
            <w:vAlign w:val="center"/>
          </w:tcPr>
          <w:p w14:paraId="3F573E0A">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541" w:type="dxa"/>
            <w:gridSpan w:val="7"/>
            <w:vAlign w:val="center"/>
          </w:tcPr>
          <w:p w14:paraId="15A9501D">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总资产</w:t>
            </w:r>
          </w:p>
        </w:tc>
        <w:tc>
          <w:tcPr>
            <w:tcW w:w="2070" w:type="dxa"/>
            <w:gridSpan w:val="2"/>
            <w:vAlign w:val="center"/>
          </w:tcPr>
          <w:p w14:paraId="3F866498">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14:paraId="6294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08" w:type="dxa"/>
            <w:gridSpan w:val="4"/>
            <w:vAlign w:val="center"/>
          </w:tcPr>
          <w:p w14:paraId="0761BB9A">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负债总额</w:t>
            </w:r>
          </w:p>
        </w:tc>
        <w:tc>
          <w:tcPr>
            <w:tcW w:w="2156" w:type="dxa"/>
            <w:gridSpan w:val="4"/>
            <w:vAlign w:val="center"/>
          </w:tcPr>
          <w:p w14:paraId="734248D8">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541" w:type="dxa"/>
            <w:gridSpan w:val="7"/>
            <w:vAlign w:val="center"/>
          </w:tcPr>
          <w:p w14:paraId="5B22AA40">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资产负债率</w:t>
            </w:r>
          </w:p>
        </w:tc>
        <w:tc>
          <w:tcPr>
            <w:tcW w:w="2070" w:type="dxa"/>
            <w:gridSpan w:val="2"/>
            <w:vAlign w:val="center"/>
          </w:tcPr>
          <w:p w14:paraId="54FD3CD8">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r>
      <w:tr w14:paraId="4FDB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08" w:type="dxa"/>
            <w:gridSpan w:val="4"/>
            <w:vAlign w:val="center"/>
          </w:tcPr>
          <w:p w14:paraId="1D596424">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主营业务收入</w:t>
            </w:r>
          </w:p>
        </w:tc>
        <w:tc>
          <w:tcPr>
            <w:tcW w:w="2156" w:type="dxa"/>
            <w:gridSpan w:val="4"/>
            <w:vAlign w:val="center"/>
          </w:tcPr>
          <w:p w14:paraId="76C6C720">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541" w:type="dxa"/>
            <w:gridSpan w:val="7"/>
            <w:vAlign w:val="center"/>
          </w:tcPr>
          <w:p w14:paraId="70B66906">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研发费用</w:t>
            </w:r>
          </w:p>
        </w:tc>
        <w:tc>
          <w:tcPr>
            <w:tcW w:w="2070" w:type="dxa"/>
            <w:gridSpan w:val="2"/>
            <w:vAlign w:val="center"/>
          </w:tcPr>
          <w:p w14:paraId="0FE97707">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14:paraId="7E88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08" w:type="dxa"/>
            <w:gridSpan w:val="4"/>
            <w:vAlign w:val="center"/>
          </w:tcPr>
          <w:p w14:paraId="05E8D8DE">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净利润</w:t>
            </w:r>
          </w:p>
        </w:tc>
        <w:tc>
          <w:tcPr>
            <w:tcW w:w="2156" w:type="dxa"/>
            <w:gridSpan w:val="4"/>
            <w:vAlign w:val="center"/>
          </w:tcPr>
          <w:p w14:paraId="62C134F9">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541" w:type="dxa"/>
            <w:gridSpan w:val="7"/>
            <w:vAlign w:val="center"/>
          </w:tcPr>
          <w:p w14:paraId="31C0073F">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经营活动现金流量净额</w:t>
            </w:r>
          </w:p>
        </w:tc>
        <w:tc>
          <w:tcPr>
            <w:tcW w:w="2070" w:type="dxa"/>
            <w:gridSpan w:val="2"/>
            <w:vAlign w:val="center"/>
          </w:tcPr>
          <w:p w14:paraId="06A0618E">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bl>
    <w:p w14:paraId="30C11CA3">
      <w:pPr>
        <w:spacing w:line="360" w:lineRule="auto"/>
        <w:rPr>
          <w:rFonts w:hint="default" w:ascii="Times New Roman" w:hAnsi="Times New Roman" w:cs="Times New Roman"/>
          <w:szCs w:val="21"/>
        </w:rPr>
      </w:pPr>
    </w:p>
    <w:p w14:paraId="178A0747">
      <w:pPr>
        <w:spacing w:line="440" w:lineRule="exact"/>
        <w:rPr>
          <w:rFonts w:hint="default" w:ascii="Times New Roman" w:hAnsi="Times New Roman" w:eastAsia="黑体" w:cs="Times New Roman"/>
          <w:b w:val="0"/>
          <w:bCs w:val="0"/>
          <w:sz w:val="28"/>
          <w:szCs w:val="28"/>
        </w:rPr>
      </w:pPr>
      <w:r>
        <w:rPr>
          <w:rFonts w:hint="default" w:ascii="Times New Roman" w:hAnsi="Times New Roman" w:cs="Times New Roman"/>
          <w:szCs w:val="21"/>
        </w:rPr>
        <w:br w:type="page"/>
      </w:r>
      <w:r>
        <w:rPr>
          <w:rFonts w:hint="default" w:ascii="Times New Roman" w:hAnsi="Times New Roman" w:eastAsia="黑体" w:cs="Times New Roman"/>
          <w:b w:val="0"/>
          <w:bCs w:val="0"/>
          <w:sz w:val="28"/>
          <w:szCs w:val="28"/>
        </w:rPr>
        <w:t>表1-2：</w:t>
      </w:r>
    </w:p>
    <w:p w14:paraId="1FB4E4CC">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单位基本情况表（事业单位）</w:t>
      </w:r>
    </w:p>
    <w:tbl>
      <w:tblPr>
        <w:tblStyle w:val="7"/>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05"/>
        <w:gridCol w:w="455"/>
        <w:gridCol w:w="807"/>
        <w:gridCol w:w="93"/>
        <w:gridCol w:w="1294"/>
        <w:gridCol w:w="240"/>
        <w:gridCol w:w="367"/>
        <w:gridCol w:w="161"/>
        <w:gridCol w:w="1194"/>
        <w:gridCol w:w="300"/>
        <w:gridCol w:w="549"/>
        <w:gridCol w:w="64"/>
        <w:gridCol w:w="600"/>
        <w:gridCol w:w="1405"/>
      </w:tblGrid>
      <w:tr w14:paraId="77F6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gridSpan w:val="3"/>
            <w:vAlign w:val="center"/>
          </w:tcPr>
          <w:p w14:paraId="321B7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单位名称</w:t>
            </w:r>
          </w:p>
        </w:tc>
        <w:tc>
          <w:tcPr>
            <w:tcW w:w="7074" w:type="dxa"/>
            <w:gridSpan w:val="12"/>
            <w:vAlign w:val="center"/>
          </w:tcPr>
          <w:p w14:paraId="3BD1FE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r>
      <w:tr w14:paraId="22FC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gridSpan w:val="3"/>
            <w:vAlign w:val="center"/>
          </w:tcPr>
          <w:p w14:paraId="729EAC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通信地址</w:t>
            </w:r>
          </w:p>
        </w:tc>
        <w:tc>
          <w:tcPr>
            <w:tcW w:w="4156" w:type="dxa"/>
            <w:gridSpan w:val="7"/>
            <w:vAlign w:val="center"/>
          </w:tcPr>
          <w:p w14:paraId="2AAEC8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913" w:type="dxa"/>
            <w:gridSpan w:val="3"/>
            <w:vAlign w:val="center"/>
          </w:tcPr>
          <w:p w14:paraId="105FD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组织机构代码</w:t>
            </w:r>
          </w:p>
        </w:tc>
        <w:tc>
          <w:tcPr>
            <w:tcW w:w="2005" w:type="dxa"/>
            <w:gridSpan w:val="2"/>
            <w:vAlign w:val="center"/>
          </w:tcPr>
          <w:p w14:paraId="4DAAB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r>
      <w:tr w14:paraId="058F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gridSpan w:val="3"/>
            <w:vAlign w:val="center"/>
          </w:tcPr>
          <w:p w14:paraId="47D1A9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单位性质</w:t>
            </w:r>
          </w:p>
        </w:tc>
        <w:tc>
          <w:tcPr>
            <w:tcW w:w="900" w:type="dxa"/>
            <w:gridSpan w:val="2"/>
            <w:vAlign w:val="center"/>
          </w:tcPr>
          <w:p w14:paraId="4709EC5B">
            <w:pPr>
              <w:keepNext w:val="0"/>
              <w:keepLines w:val="0"/>
              <w:pageBreakBefore w:val="0"/>
              <w:widowControl w:val="0"/>
              <w:kinsoku/>
              <w:wordWrap/>
              <w:overflowPunct/>
              <w:topLinePunct w:val="0"/>
              <w:autoSpaceDE/>
              <w:autoSpaceDN/>
              <w:bidi w:val="0"/>
              <w:adjustRightInd/>
              <w:snapToGrid/>
              <w:spacing w:line="240" w:lineRule="auto"/>
              <w:ind w:left="514" w:hanging="514" w:hangingChars="245"/>
              <w:jc w:val="center"/>
              <w:textAlignment w:val="auto"/>
              <w:rPr>
                <w:rFonts w:hint="default" w:ascii="Times New Roman" w:hAnsi="Times New Roman" w:eastAsia="仿宋_GB2312" w:cs="Times New Roman"/>
                <w:bCs/>
                <w:szCs w:val="21"/>
              </w:rPr>
            </w:pPr>
          </w:p>
        </w:tc>
        <w:tc>
          <w:tcPr>
            <w:tcW w:w="6174" w:type="dxa"/>
            <w:gridSpan w:val="10"/>
            <w:vAlign w:val="center"/>
          </w:tcPr>
          <w:p w14:paraId="481EB9E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1.科研院所 2.高等院校 3.医疗卫生机构 4.其他单位(请附单位职能批复文件)</w:t>
            </w:r>
          </w:p>
        </w:tc>
      </w:tr>
      <w:tr w14:paraId="1116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gridSpan w:val="3"/>
            <w:vAlign w:val="center"/>
          </w:tcPr>
          <w:p w14:paraId="0F17D4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行政主管部门</w:t>
            </w:r>
          </w:p>
        </w:tc>
        <w:tc>
          <w:tcPr>
            <w:tcW w:w="2801" w:type="dxa"/>
            <w:gridSpan w:val="5"/>
            <w:vAlign w:val="center"/>
          </w:tcPr>
          <w:p w14:paraId="37A61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655" w:type="dxa"/>
            <w:gridSpan w:val="3"/>
            <w:vAlign w:val="center"/>
          </w:tcPr>
          <w:p w14:paraId="7BED21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财务主管部门</w:t>
            </w:r>
          </w:p>
        </w:tc>
        <w:tc>
          <w:tcPr>
            <w:tcW w:w="2618" w:type="dxa"/>
            <w:gridSpan w:val="4"/>
            <w:vAlign w:val="center"/>
          </w:tcPr>
          <w:p w14:paraId="626BE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r>
      <w:tr w14:paraId="09B6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gridSpan w:val="3"/>
            <w:vAlign w:val="center"/>
          </w:tcPr>
          <w:p w14:paraId="479B6B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预算管理形式</w:t>
            </w:r>
          </w:p>
        </w:tc>
        <w:tc>
          <w:tcPr>
            <w:tcW w:w="807" w:type="dxa"/>
            <w:vAlign w:val="center"/>
          </w:tcPr>
          <w:p w14:paraId="068451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6267" w:type="dxa"/>
            <w:gridSpan w:val="11"/>
            <w:vAlign w:val="center"/>
          </w:tcPr>
          <w:p w14:paraId="6929128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1.财政全额拨款 2.财政差额拨款 3.自收自支</w:t>
            </w:r>
          </w:p>
        </w:tc>
      </w:tr>
      <w:tr w14:paraId="2B7C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9" w:type="dxa"/>
            <w:gridSpan w:val="2"/>
            <w:vAlign w:val="center"/>
          </w:tcPr>
          <w:p w14:paraId="2E39DC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编制数</w:t>
            </w:r>
          </w:p>
        </w:tc>
        <w:tc>
          <w:tcPr>
            <w:tcW w:w="1262" w:type="dxa"/>
            <w:gridSpan w:val="2"/>
            <w:vAlign w:val="center"/>
          </w:tcPr>
          <w:p w14:paraId="47057F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627" w:type="dxa"/>
            <w:gridSpan w:val="3"/>
            <w:vAlign w:val="center"/>
          </w:tcPr>
          <w:p w14:paraId="491AAE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在职职工人数</w:t>
            </w:r>
          </w:p>
        </w:tc>
        <w:tc>
          <w:tcPr>
            <w:tcW w:w="1722" w:type="dxa"/>
            <w:gridSpan w:val="3"/>
            <w:vAlign w:val="center"/>
          </w:tcPr>
          <w:p w14:paraId="129B4C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513" w:type="dxa"/>
            <w:gridSpan w:val="4"/>
            <w:vAlign w:val="center"/>
          </w:tcPr>
          <w:p w14:paraId="69DB2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中级职称以上研究人员数</w:t>
            </w:r>
          </w:p>
        </w:tc>
        <w:tc>
          <w:tcPr>
            <w:tcW w:w="1405" w:type="dxa"/>
            <w:vAlign w:val="center"/>
          </w:tcPr>
          <w:p w14:paraId="733D98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r>
      <w:tr w14:paraId="4838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9" w:type="dxa"/>
            <w:gridSpan w:val="2"/>
            <w:vAlign w:val="center"/>
          </w:tcPr>
          <w:p w14:paraId="1B890A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联系人</w:t>
            </w:r>
          </w:p>
        </w:tc>
        <w:tc>
          <w:tcPr>
            <w:tcW w:w="1262" w:type="dxa"/>
            <w:gridSpan w:val="2"/>
            <w:vAlign w:val="center"/>
          </w:tcPr>
          <w:p w14:paraId="6B393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职务</w:t>
            </w:r>
          </w:p>
        </w:tc>
        <w:tc>
          <w:tcPr>
            <w:tcW w:w="1387" w:type="dxa"/>
            <w:gridSpan w:val="2"/>
            <w:vAlign w:val="center"/>
          </w:tcPr>
          <w:p w14:paraId="680DE8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职称</w:t>
            </w:r>
          </w:p>
        </w:tc>
        <w:tc>
          <w:tcPr>
            <w:tcW w:w="1962" w:type="dxa"/>
            <w:gridSpan w:val="4"/>
            <w:vAlign w:val="center"/>
          </w:tcPr>
          <w:p w14:paraId="2BB9F8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电话</w:t>
            </w:r>
          </w:p>
        </w:tc>
        <w:tc>
          <w:tcPr>
            <w:tcW w:w="1513" w:type="dxa"/>
            <w:gridSpan w:val="4"/>
            <w:vAlign w:val="center"/>
          </w:tcPr>
          <w:p w14:paraId="4B5C1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手机</w:t>
            </w:r>
          </w:p>
        </w:tc>
        <w:tc>
          <w:tcPr>
            <w:tcW w:w="1405" w:type="dxa"/>
            <w:vAlign w:val="center"/>
          </w:tcPr>
          <w:p w14:paraId="3A566E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E-mail</w:t>
            </w:r>
          </w:p>
        </w:tc>
      </w:tr>
      <w:tr w14:paraId="74B6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9" w:type="dxa"/>
            <w:gridSpan w:val="2"/>
            <w:vAlign w:val="center"/>
          </w:tcPr>
          <w:p w14:paraId="09FD6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262" w:type="dxa"/>
            <w:gridSpan w:val="2"/>
            <w:vAlign w:val="center"/>
          </w:tcPr>
          <w:p w14:paraId="51B26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387" w:type="dxa"/>
            <w:gridSpan w:val="2"/>
            <w:vAlign w:val="center"/>
          </w:tcPr>
          <w:p w14:paraId="325269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962" w:type="dxa"/>
            <w:gridSpan w:val="4"/>
            <w:vAlign w:val="center"/>
          </w:tcPr>
          <w:p w14:paraId="17CA51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513" w:type="dxa"/>
            <w:gridSpan w:val="4"/>
            <w:vAlign w:val="center"/>
          </w:tcPr>
          <w:p w14:paraId="794DA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405" w:type="dxa"/>
            <w:vAlign w:val="center"/>
          </w:tcPr>
          <w:p w14:paraId="4C840C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r>
      <w:tr w14:paraId="7F21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vAlign w:val="center"/>
          </w:tcPr>
          <w:p w14:paraId="64E810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单位技术研究资质情况</w:t>
            </w:r>
          </w:p>
        </w:tc>
        <w:tc>
          <w:tcPr>
            <w:tcW w:w="3722" w:type="dxa"/>
            <w:gridSpan w:val="8"/>
            <w:tcBorders>
              <w:top w:val="nil"/>
            </w:tcBorders>
            <w:vAlign w:val="center"/>
          </w:tcPr>
          <w:p w14:paraId="1F5DFC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名称</w:t>
            </w:r>
          </w:p>
        </w:tc>
        <w:tc>
          <w:tcPr>
            <w:tcW w:w="2707" w:type="dxa"/>
            <w:gridSpan w:val="5"/>
            <w:tcBorders>
              <w:top w:val="nil"/>
            </w:tcBorders>
            <w:vAlign w:val="center"/>
          </w:tcPr>
          <w:p w14:paraId="540A00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认定（批准）部门及文号</w:t>
            </w:r>
          </w:p>
        </w:tc>
        <w:tc>
          <w:tcPr>
            <w:tcW w:w="1405" w:type="dxa"/>
            <w:tcBorders>
              <w:top w:val="nil"/>
            </w:tcBorders>
            <w:vAlign w:val="center"/>
          </w:tcPr>
          <w:p w14:paraId="3B41C5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认定时间</w:t>
            </w:r>
          </w:p>
        </w:tc>
      </w:tr>
      <w:tr w14:paraId="0C43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14:paraId="17818C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3722" w:type="dxa"/>
            <w:gridSpan w:val="8"/>
            <w:tcBorders>
              <w:top w:val="nil"/>
            </w:tcBorders>
            <w:vAlign w:val="center"/>
          </w:tcPr>
          <w:p w14:paraId="3AB640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2707" w:type="dxa"/>
            <w:gridSpan w:val="5"/>
            <w:tcBorders>
              <w:top w:val="nil"/>
            </w:tcBorders>
            <w:vAlign w:val="center"/>
          </w:tcPr>
          <w:p w14:paraId="51DFAC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405" w:type="dxa"/>
            <w:tcBorders>
              <w:top w:val="nil"/>
            </w:tcBorders>
            <w:vAlign w:val="center"/>
          </w:tcPr>
          <w:p w14:paraId="1B0DAE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r>
      <w:tr w14:paraId="3257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14:paraId="370734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3722" w:type="dxa"/>
            <w:gridSpan w:val="8"/>
            <w:tcBorders>
              <w:top w:val="nil"/>
            </w:tcBorders>
            <w:vAlign w:val="center"/>
          </w:tcPr>
          <w:p w14:paraId="274C25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2707" w:type="dxa"/>
            <w:gridSpan w:val="5"/>
            <w:tcBorders>
              <w:top w:val="nil"/>
            </w:tcBorders>
            <w:vAlign w:val="center"/>
          </w:tcPr>
          <w:p w14:paraId="4692DD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405" w:type="dxa"/>
            <w:tcBorders>
              <w:top w:val="nil"/>
            </w:tcBorders>
            <w:vAlign w:val="center"/>
          </w:tcPr>
          <w:p w14:paraId="265C14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r>
      <w:tr w14:paraId="0AB2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14:paraId="61F73A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3722" w:type="dxa"/>
            <w:gridSpan w:val="8"/>
            <w:tcBorders>
              <w:top w:val="nil"/>
            </w:tcBorders>
            <w:vAlign w:val="center"/>
          </w:tcPr>
          <w:p w14:paraId="79FCED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2707" w:type="dxa"/>
            <w:gridSpan w:val="5"/>
            <w:tcBorders>
              <w:top w:val="nil"/>
            </w:tcBorders>
            <w:vAlign w:val="center"/>
          </w:tcPr>
          <w:p w14:paraId="2FD5E9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405" w:type="dxa"/>
            <w:tcBorders>
              <w:top w:val="nil"/>
            </w:tcBorders>
            <w:vAlign w:val="center"/>
          </w:tcPr>
          <w:p w14:paraId="6EE8CA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r>
      <w:tr w14:paraId="2E12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14:paraId="30758C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3722" w:type="dxa"/>
            <w:gridSpan w:val="8"/>
            <w:vAlign w:val="center"/>
          </w:tcPr>
          <w:p w14:paraId="7E2C79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2707" w:type="dxa"/>
            <w:gridSpan w:val="5"/>
            <w:vAlign w:val="center"/>
          </w:tcPr>
          <w:p w14:paraId="26E38EC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Cs/>
                <w:szCs w:val="21"/>
              </w:rPr>
            </w:pPr>
          </w:p>
        </w:tc>
        <w:tc>
          <w:tcPr>
            <w:tcW w:w="1405" w:type="dxa"/>
            <w:vAlign w:val="center"/>
          </w:tcPr>
          <w:p w14:paraId="7153CF8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Cs/>
                <w:szCs w:val="21"/>
              </w:rPr>
            </w:pPr>
          </w:p>
        </w:tc>
      </w:tr>
      <w:tr w14:paraId="16F9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78" w:type="dxa"/>
            <w:gridSpan w:val="15"/>
            <w:vAlign w:val="center"/>
          </w:tcPr>
          <w:p w14:paraId="1AD6EBD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Cs w:val="21"/>
              </w:rPr>
            </w:pPr>
            <w:r>
              <w:rPr>
                <w:rFonts w:hint="default" w:ascii="Times New Roman" w:hAnsi="Times New Roman" w:eastAsia="仿宋_GB2312" w:cs="Times New Roman"/>
                <w:bCs/>
                <w:szCs w:val="21"/>
              </w:rPr>
              <w:t>上年度（末）主要财务数据：</w:t>
            </w:r>
          </w:p>
        </w:tc>
      </w:tr>
      <w:tr w14:paraId="5709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gridSpan w:val="4"/>
            <w:vAlign w:val="center"/>
          </w:tcPr>
          <w:p w14:paraId="3D761B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单位开办费</w:t>
            </w:r>
          </w:p>
        </w:tc>
        <w:tc>
          <w:tcPr>
            <w:tcW w:w="2155" w:type="dxa"/>
            <w:gridSpan w:val="5"/>
            <w:vAlign w:val="center"/>
          </w:tcPr>
          <w:p w14:paraId="17B26392">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043" w:type="dxa"/>
            <w:gridSpan w:val="3"/>
            <w:vAlign w:val="center"/>
          </w:tcPr>
          <w:p w14:paraId="5CDC5B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资产合计</w:t>
            </w:r>
          </w:p>
        </w:tc>
        <w:tc>
          <w:tcPr>
            <w:tcW w:w="2069" w:type="dxa"/>
            <w:gridSpan w:val="3"/>
            <w:vAlign w:val="center"/>
          </w:tcPr>
          <w:p w14:paraId="1BA309FD">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14:paraId="613B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gridSpan w:val="4"/>
            <w:vAlign w:val="center"/>
          </w:tcPr>
          <w:p w14:paraId="715415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负债合计</w:t>
            </w:r>
          </w:p>
        </w:tc>
        <w:tc>
          <w:tcPr>
            <w:tcW w:w="2155" w:type="dxa"/>
            <w:gridSpan w:val="5"/>
            <w:vAlign w:val="center"/>
          </w:tcPr>
          <w:p w14:paraId="71E6EAA8">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043" w:type="dxa"/>
            <w:gridSpan w:val="3"/>
            <w:vAlign w:val="center"/>
          </w:tcPr>
          <w:p w14:paraId="2F4241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净资产</w:t>
            </w:r>
          </w:p>
        </w:tc>
        <w:tc>
          <w:tcPr>
            <w:tcW w:w="2069" w:type="dxa"/>
            <w:gridSpan w:val="3"/>
            <w:vAlign w:val="center"/>
          </w:tcPr>
          <w:p w14:paraId="58298AAB">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14:paraId="1644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gridSpan w:val="4"/>
            <w:vAlign w:val="center"/>
          </w:tcPr>
          <w:p w14:paraId="125F4B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财政拨款</w:t>
            </w:r>
          </w:p>
        </w:tc>
        <w:tc>
          <w:tcPr>
            <w:tcW w:w="2155" w:type="dxa"/>
            <w:gridSpan w:val="5"/>
            <w:vAlign w:val="center"/>
          </w:tcPr>
          <w:p w14:paraId="5E9CA3D6">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043" w:type="dxa"/>
            <w:gridSpan w:val="3"/>
            <w:vAlign w:val="center"/>
          </w:tcPr>
          <w:p w14:paraId="74CF8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财政拨款专项支出</w:t>
            </w:r>
          </w:p>
        </w:tc>
        <w:tc>
          <w:tcPr>
            <w:tcW w:w="2069" w:type="dxa"/>
            <w:gridSpan w:val="3"/>
            <w:vAlign w:val="center"/>
          </w:tcPr>
          <w:p w14:paraId="4D55EC5E">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14:paraId="77D5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gridSpan w:val="4"/>
            <w:vAlign w:val="center"/>
          </w:tcPr>
          <w:p w14:paraId="6BBD11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经营收入</w:t>
            </w:r>
          </w:p>
        </w:tc>
        <w:tc>
          <w:tcPr>
            <w:tcW w:w="2155" w:type="dxa"/>
            <w:gridSpan w:val="5"/>
            <w:vAlign w:val="center"/>
          </w:tcPr>
          <w:p w14:paraId="3891F191">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043" w:type="dxa"/>
            <w:gridSpan w:val="3"/>
            <w:vAlign w:val="center"/>
          </w:tcPr>
          <w:p w14:paraId="2BABF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经营支出</w:t>
            </w:r>
          </w:p>
        </w:tc>
        <w:tc>
          <w:tcPr>
            <w:tcW w:w="2069" w:type="dxa"/>
            <w:gridSpan w:val="3"/>
            <w:vAlign w:val="center"/>
          </w:tcPr>
          <w:p w14:paraId="29E362D8">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14:paraId="1657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gridSpan w:val="4"/>
            <w:vAlign w:val="center"/>
          </w:tcPr>
          <w:p w14:paraId="1229FF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经营结余</w:t>
            </w:r>
          </w:p>
        </w:tc>
        <w:tc>
          <w:tcPr>
            <w:tcW w:w="2155" w:type="dxa"/>
            <w:gridSpan w:val="5"/>
            <w:vAlign w:val="center"/>
          </w:tcPr>
          <w:p w14:paraId="0871CB64">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043" w:type="dxa"/>
            <w:gridSpan w:val="3"/>
            <w:vAlign w:val="center"/>
          </w:tcPr>
          <w:p w14:paraId="74C9DE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纳税总额</w:t>
            </w:r>
          </w:p>
        </w:tc>
        <w:tc>
          <w:tcPr>
            <w:tcW w:w="2069" w:type="dxa"/>
            <w:gridSpan w:val="3"/>
            <w:vAlign w:val="center"/>
          </w:tcPr>
          <w:p w14:paraId="1ABEA0D2">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bl>
    <w:p w14:paraId="6523DD24">
      <w:pPr>
        <w:spacing w:line="440" w:lineRule="exact"/>
        <w:rPr>
          <w:rFonts w:hint="default" w:ascii="Times New Roman" w:hAnsi="Times New Roman" w:eastAsia="黑体" w:cs="Times New Roman"/>
          <w:b w:val="0"/>
          <w:bCs w:val="0"/>
          <w:sz w:val="28"/>
          <w:szCs w:val="28"/>
        </w:rPr>
      </w:pPr>
      <w:r>
        <w:rPr>
          <w:rFonts w:hint="default" w:ascii="Times New Roman" w:hAnsi="Times New Roman" w:cs="Times New Roman"/>
          <w:szCs w:val="21"/>
        </w:rPr>
        <w:br w:type="page"/>
      </w:r>
      <w:r>
        <w:rPr>
          <w:rFonts w:hint="default" w:ascii="Times New Roman" w:hAnsi="Times New Roman" w:eastAsia="黑体" w:cs="Times New Roman"/>
          <w:b w:val="0"/>
          <w:bCs w:val="0"/>
          <w:sz w:val="28"/>
          <w:szCs w:val="28"/>
        </w:rPr>
        <w:t>表2：</w:t>
      </w:r>
    </w:p>
    <w:p w14:paraId="45B2CB1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项目基本情况表</w:t>
      </w:r>
    </w:p>
    <w:tbl>
      <w:tblPr>
        <w:tblStyle w:val="7"/>
        <w:tblW w:w="931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366"/>
        <w:gridCol w:w="133"/>
        <w:gridCol w:w="47"/>
        <w:gridCol w:w="900"/>
        <w:gridCol w:w="1188"/>
        <w:gridCol w:w="1152"/>
        <w:gridCol w:w="528"/>
        <w:gridCol w:w="788"/>
        <w:gridCol w:w="1201"/>
        <w:gridCol w:w="1680"/>
      </w:tblGrid>
      <w:tr w14:paraId="6A38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31" w:type="dxa"/>
            <w:vAlign w:val="center"/>
          </w:tcPr>
          <w:p w14:paraId="32EA4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项目名称</w:t>
            </w:r>
          </w:p>
        </w:tc>
        <w:tc>
          <w:tcPr>
            <w:tcW w:w="7983" w:type="dxa"/>
            <w:gridSpan w:val="10"/>
            <w:vAlign w:val="center"/>
          </w:tcPr>
          <w:p w14:paraId="3D4D6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14:paraId="02CB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877" w:type="dxa"/>
            <w:gridSpan w:val="4"/>
            <w:vAlign w:val="center"/>
          </w:tcPr>
          <w:p w14:paraId="195589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项目实施时间</w:t>
            </w:r>
          </w:p>
        </w:tc>
        <w:tc>
          <w:tcPr>
            <w:tcW w:w="7437" w:type="dxa"/>
            <w:gridSpan w:val="7"/>
            <w:vAlign w:val="center"/>
          </w:tcPr>
          <w:p w14:paraId="77ED31D9">
            <w:pPr>
              <w:spacing w:line="360" w:lineRule="auto"/>
              <w:ind w:firstLine="945" w:firstLineChars="450"/>
              <w:rPr>
                <w:rFonts w:hint="default" w:ascii="Times New Roman" w:hAnsi="Times New Roman" w:eastAsia="仿宋_GB2312" w:cs="Times New Roman"/>
                <w:szCs w:val="21"/>
              </w:rPr>
            </w:pPr>
            <w:r>
              <w:rPr>
                <w:rFonts w:hint="default" w:ascii="Times New Roman" w:hAnsi="Times New Roman" w:eastAsia="仿宋_GB2312" w:cs="Times New Roman"/>
                <w:szCs w:val="21"/>
              </w:rPr>
              <w:t>年   月——    年   月</w:t>
            </w:r>
          </w:p>
        </w:tc>
      </w:tr>
      <w:tr w14:paraId="69C7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697" w:type="dxa"/>
            <w:gridSpan w:val="2"/>
            <w:vAlign w:val="center"/>
          </w:tcPr>
          <w:p w14:paraId="1DA15D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项目负责人</w:t>
            </w:r>
          </w:p>
        </w:tc>
        <w:tc>
          <w:tcPr>
            <w:tcW w:w="1080" w:type="dxa"/>
            <w:gridSpan w:val="3"/>
            <w:vAlign w:val="center"/>
          </w:tcPr>
          <w:p w14:paraId="233F0516">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职务</w:t>
            </w:r>
          </w:p>
        </w:tc>
        <w:tc>
          <w:tcPr>
            <w:tcW w:w="1188" w:type="dxa"/>
            <w:vAlign w:val="center"/>
          </w:tcPr>
          <w:p w14:paraId="47FB00A5">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职称</w:t>
            </w:r>
          </w:p>
        </w:tc>
        <w:tc>
          <w:tcPr>
            <w:tcW w:w="1680" w:type="dxa"/>
            <w:gridSpan w:val="2"/>
            <w:vAlign w:val="center"/>
          </w:tcPr>
          <w:p w14:paraId="28BF6D91">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电话</w:t>
            </w:r>
          </w:p>
        </w:tc>
        <w:tc>
          <w:tcPr>
            <w:tcW w:w="1989" w:type="dxa"/>
            <w:gridSpan w:val="2"/>
            <w:vAlign w:val="center"/>
          </w:tcPr>
          <w:p w14:paraId="28FDD325">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手机</w:t>
            </w:r>
          </w:p>
        </w:tc>
        <w:tc>
          <w:tcPr>
            <w:tcW w:w="1680" w:type="dxa"/>
            <w:vAlign w:val="center"/>
          </w:tcPr>
          <w:p w14:paraId="53167A7C">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E-mail</w:t>
            </w:r>
          </w:p>
        </w:tc>
      </w:tr>
      <w:tr w14:paraId="773B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697" w:type="dxa"/>
            <w:gridSpan w:val="2"/>
            <w:vAlign w:val="center"/>
          </w:tcPr>
          <w:p w14:paraId="7BAC319E">
            <w:pPr>
              <w:spacing w:before="100" w:after="100"/>
              <w:jc w:val="center"/>
              <w:rPr>
                <w:rFonts w:hint="default" w:ascii="Times New Roman" w:hAnsi="Times New Roman" w:eastAsia="仿宋_GB2312" w:cs="Times New Roman"/>
                <w:bCs/>
                <w:szCs w:val="21"/>
              </w:rPr>
            </w:pPr>
          </w:p>
        </w:tc>
        <w:tc>
          <w:tcPr>
            <w:tcW w:w="1080" w:type="dxa"/>
            <w:gridSpan w:val="3"/>
            <w:vAlign w:val="center"/>
          </w:tcPr>
          <w:p w14:paraId="14AF5DD7">
            <w:pPr>
              <w:spacing w:before="100" w:after="100"/>
              <w:jc w:val="center"/>
              <w:rPr>
                <w:rFonts w:hint="default" w:ascii="Times New Roman" w:hAnsi="Times New Roman" w:eastAsia="仿宋_GB2312" w:cs="Times New Roman"/>
                <w:bCs/>
                <w:szCs w:val="21"/>
              </w:rPr>
            </w:pPr>
          </w:p>
        </w:tc>
        <w:tc>
          <w:tcPr>
            <w:tcW w:w="1188" w:type="dxa"/>
            <w:vAlign w:val="center"/>
          </w:tcPr>
          <w:p w14:paraId="2E584D8C">
            <w:pPr>
              <w:spacing w:before="100" w:after="100"/>
              <w:jc w:val="center"/>
              <w:rPr>
                <w:rFonts w:hint="default" w:ascii="Times New Roman" w:hAnsi="Times New Roman" w:eastAsia="仿宋_GB2312" w:cs="Times New Roman"/>
                <w:bCs/>
                <w:szCs w:val="21"/>
              </w:rPr>
            </w:pPr>
          </w:p>
        </w:tc>
        <w:tc>
          <w:tcPr>
            <w:tcW w:w="1680" w:type="dxa"/>
            <w:gridSpan w:val="2"/>
            <w:vAlign w:val="center"/>
          </w:tcPr>
          <w:p w14:paraId="2AE3B23B">
            <w:pPr>
              <w:spacing w:before="100" w:after="100"/>
              <w:jc w:val="center"/>
              <w:rPr>
                <w:rFonts w:hint="default" w:ascii="Times New Roman" w:hAnsi="Times New Roman" w:eastAsia="仿宋_GB2312" w:cs="Times New Roman"/>
                <w:bCs/>
                <w:szCs w:val="21"/>
              </w:rPr>
            </w:pPr>
          </w:p>
        </w:tc>
        <w:tc>
          <w:tcPr>
            <w:tcW w:w="1989" w:type="dxa"/>
            <w:gridSpan w:val="2"/>
            <w:vAlign w:val="center"/>
          </w:tcPr>
          <w:p w14:paraId="7D7EDC2E">
            <w:pPr>
              <w:spacing w:before="100" w:after="100"/>
              <w:jc w:val="center"/>
              <w:rPr>
                <w:rFonts w:hint="default" w:ascii="Times New Roman" w:hAnsi="Times New Roman" w:eastAsia="仿宋_GB2312" w:cs="Times New Roman"/>
                <w:bCs/>
                <w:szCs w:val="21"/>
              </w:rPr>
            </w:pPr>
          </w:p>
        </w:tc>
        <w:tc>
          <w:tcPr>
            <w:tcW w:w="1680" w:type="dxa"/>
            <w:vAlign w:val="center"/>
          </w:tcPr>
          <w:p w14:paraId="41D16016">
            <w:pPr>
              <w:spacing w:before="100" w:after="100"/>
              <w:jc w:val="center"/>
              <w:rPr>
                <w:rFonts w:hint="default" w:ascii="Times New Roman" w:hAnsi="Times New Roman" w:eastAsia="仿宋_GB2312" w:cs="Times New Roman"/>
                <w:bCs/>
                <w:szCs w:val="21"/>
              </w:rPr>
            </w:pPr>
          </w:p>
        </w:tc>
      </w:tr>
      <w:tr w14:paraId="1929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830" w:type="dxa"/>
            <w:gridSpan w:val="3"/>
            <w:vMerge w:val="restart"/>
            <w:vAlign w:val="center"/>
          </w:tcPr>
          <w:p w14:paraId="72F01BEB">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主要合作单位</w:t>
            </w:r>
          </w:p>
        </w:tc>
        <w:tc>
          <w:tcPr>
            <w:tcW w:w="3287" w:type="dxa"/>
            <w:gridSpan w:val="4"/>
            <w:vAlign w:val="center"/>
          </w:tcPr>
          <w:p w14:paraId="736ECE46">
            <w:pPr>
              <w:spacing w:before="100" w:after="1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w:t>
            </w:r>
          </w:p>
        </w:tc>
        <w:tc>
          <w:tcPr>
            <w:tcW w:w="1316" w:type="dxa"/>
            <w:gridSpan w:val="2"/>
            <w:vAlign w:val="center"/>
          </w:tcPr>
          <w:p w14:paraId="4053E5C5">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地址及电话</w:t>
            </w:r>
          </w:p>
        </w:tc>
        <w:tc>
          <w:tcPr>
            <w:tcW w:w="2881" w:type="dxa"/>
            <w:gridSpan w:val="2"/>
            <w:vAlign w:val="center"/>
          </w:tcPr>
          <w:p w14:paraId="5BF3E116">
            <w:pPr>
              <w:spacing w:before="100" w:after="100"/>
              <w:jc w:val="center"/>
              <w:rPr>
                <w:rFonts w:hint="default" w:ascii="Times New Roman" w:hAnsi="Times New Roman" w:eastAsia="仿宋_GB2312" w:cs="Times New Roman"/>
                <w:bCs/>
                <w:szCs w:val="21"/>
              </w:rPr>
            </w:pPr>
          </w:p>
        </w:tc>
      </w:tr>
      <w:tr w14:paraId="35EF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830" w:type="dxa"/>
            <w:gridSpan w:val="3"/>
            <w:vMerge w:val="continue"/>
            <w:vAlign w:val="center"/>
          </w:tcPr>
          <w:p w14:paraId="0FB63691">
            <w:pPr>
              <w:spacing w:before="100" w:after="100"/>
              <w:jc w:val="center"/>
              <w:rPr>
                <w:rFonts w:hint="default" w:ascii="Times New Roman" w:hAnsi="Times New Roman" w:eastAsia="仿宋_GB2312" w:cs="Times New Roman"/>
                <w:bCs/>
                <w:szCs w:val="21"/>
              </w:rPr>
            </w:pPr>
          </w:p>
        </w:tc>
        <w:tc>
          <w:tcPr>
            <w:tcW w:w="3287" w:type="dxa"/>
            <w:gridSpan w:val="4"/>
            <w:vAlign w:val="center"/>
          </w:tcPr>
          <w:p w14:paraId="69F6FEB2">
            <w:pPr>
              <w:spacing w:before="100" w:after="1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2.</w:t>
            </w:r>
          </w:p>
        </w:tc>
        <w:tc>
          <w:tcPr>
            <w:tcW w:w="1316" w:type="dxa"/>
            <w:gridSpan w:val="2"/>
            <w:vAlign w:val="center"/>
          </w:tcPr>
          <w:p w14:paraId="572E5F36">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地址及电话</w:t>
            </w:r>
          </w:p>
        </w:tc>
        <w:tc>
          <w:tcPr>
            <w:tcW w:w="2881" w:type="dxa"/>
            <w:gridSpan w:val="2"/>
            <w:vAlign w:val="center"/>
          </w:tcPr>
          <w:p w14:paraId="5D7E6AF0">
            <w:pPr>
              <w:spacing w:before="100" w:after="100"/>
              <w:jc w:val="center"/>
              <w:rPr>
                <w:rFonts w:hint="default" w:ascii="Times New Roman" w:hAnsi="Times New Roman" w:eastAsia="仿宋_GB2312" w:cs="Times New Roman"/>
                <w:bCs/>
                <w:szCs w:val="21"/>
              </w:rPr>
            </w:pPr>
          </w:p>
        </w:tc>
      </w:tr>
      <w:tr w14:paraId="0374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9314" w:type="dxa"/>
            <w:gridSpan w:val="11"/>
          </w:tcPr>
          <w:p w14:paraId="2653C9E2">
            <w:pPr>
              <w:spacing w:line="360" w:lineRule="auto"/>
              <w:rPr>
                <w:rFonts w:hint="default" w:ascii="Times New Roman" w:hAnsi="Times New Roman" w:eastAsia="仿宋_GB2312" w:cs="Times New Roman"/>
                <w:szCs w:val="21"/>
              </w:rPr>
            </w:pPr>
            <w:r>
              <w:rPr>
                <w:rFonts w:hint="default" w:ascii="Times New Roman" w:hAnsi="Times New Roman" w:eastAsia="仿宋_GB2312" w:cs="Times New Roman"/>
                <w:szCs w:val="21"/>
              </w:rPr>
              <w:t>一、项目主要内容：</w:t>
            </w:r>
          </w:p>
          <w:p w14:paraId="1D9B2E10">
            <w:pPr>
              <w:spacing w:line="360" w:lineRule="auto"/>
              <w:rPr>
                <w:rFonts w:hint="default" w:ascii="Times New Roman" w:hAnsi="Times New Roman" w:eastAsia="仿宋_GB2312" w:cs="Times New Roman"/>
                <w:szCs w:val="21"/>
              </w:rPr>
            </w:pPr>
          </w:p>
          <w:p w14:paraId="38C83396">
            <w:pPr>
              <w:spacing w:line="360" w:lineRule="auto"/>
              <w:rPr>
                <w:rFonts w:hint="default" w:ascii="Times New Roman" w:hAnsi="Times New Roman" w:eastAsia="仿宋_GB2312" w:cs="Times New Roman"/>
                <w:szCs w:val="21"/>
              </w:rPr>
            </w:pPr>
          </w:p>
        </w:tc>
      </w:tr>
      <w:tr w14:paraId="6035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314" w:type="dxa"/>
            <w:gridSpan w:val="11"/>
          </w:tcPr>
          <w:tbl>
            <w:tblPr>
              <w:tblStyle w:val="7"/>
              <w:tblpPr w:leftFromText="180" w:rightFromText="180" w:vertAnchor="text" w:horzAnchor="page" w:tblpX="15" w:tblpY="943"/>
              <w:tblOverlap w:val="never"/>
              <w:tblW w:w="9460" w:type="dxa"/>
              <w:tblInd w:w="0" w:type="dxa"/>
              <w:tblLayout w:type="fixed"/>
              <w:tblCellMar>
                <w:top w:w="0" w:type="dxa"/>
                <w:left w:w="108" w:type="dxa"/>
                <w:bottom w:w="0" w:type="dxa"/>
                <w:right w:w="108" w:type="dxa"/>
              </w:tblCellMar>
            </w:tblPr>
            <w:tblGrid>
              <w:gridCol w:w="1439"/>
              <w:gridCol w:w="580"/>
              <w:gridCol w:w="2001"/>
              <w:gridCol w:w="2580"/>
              <w:gridCol w:w="1780"/>
              <w:gridCol w:w="1080"/>
            </w:tblGrid>
            <w:tr w14:paraId="64148D48">
              <w:tblPrEx>
                <w:tblCellMar>
                  <w:top w:w="0" w:type="dxa"/>
                  <w:left w:w="108" w:type="dxa"/>
                  <w:bottom w:w="0" w:type="dxa"/>
                  <w:right w:w="108" w:type="dxa"/>
                </w:tblCellMar>
              </w:tblPrEx>
              <w:trPr>
                <w:trHeight w:val="480" w:hRule="atLeast"/>
              </w:trPr>
              <w:tc>
                <w:tcPr>
                  <w:tcW w:w="1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CDAB9">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指标</w:t>
                  </w:r>
                </w:p>
                <w:p w14:paraId="03B40C5A">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类别</w:t>
                  </w:r>
                </w:p>
              </w:tc>
              <w:tc>
                <w:tcPr>
                  <w:tcW w:w="580" w:type="dxa"/>
                  <w:tcBorders>
                    <w:top w:val="single" w:color="auto" w:sz="4" w:space="0"/>
                    <w:left w:val="nil"/>
                    <w:bottom w:val="single" w:color="auto" w:sz="4" w:space="0"/>
                    <w:right w:val="single" w:color="auto" w:sz="4" w:space="0"/>
                  </w:tcBorders>
                  <w:shd w:val="clear" w:color="auto" w:fill="auto"/>
                  <w:noWrap/>
                  <w:vAlign w:val="center"/>
                </w:tcPr>
                <w:p w14:paraId="0022DCE3">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序号</w:t>
                  </w:r>
                </w:p>
              </w:tc>
              <w:tc>
                <w:tcPr>
                  <w:tcW w:w="2001" w:type="dxa"/>
                  <w:tcBorders>
                    <w:top w:val="single" w:color="auto" w:sz="4" w:space="0"/>
                    <w:left w:val="nil"/>
                    <w:bottom w:val="single" w:color="auto" w:sz="4" w:space="0"/>
                    <w:right w:val="single" w:color="auto" w:sz="4" w:space="0"/>
                  </w:tcBorders>
                  <w:shd w:val="clear" w:color="auto" w:fill="auto"/>
                  <w:noWrap/>
                  <w:vAlign w:val="center"/>
                </w:tcPr>
                <w:p w14:paraId="7FFF31DB">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指标名称</w:t>
                  </w:r>
                </w:p>
              </w:tc>
              <w:tc>
                <w:tcPr>
                  <w:tcW w:w="2580" w:type="dxa"/>
                  <w:tcBorders>
                    <w:top w:val="single" w:color="auto" w:sz="4" w:space="0"/>
                    <w:left w:val="nil"/>
                    <w:bottom w:val="single" w:color="auto" w:sz="4" w:space="0"/>
                    <w:right w:val="single" w:color="auto" w:sz="4" w:space="0"/>
                  </w:tcBorders>
                  <w:shd w:val="clear" w:color="auto" w:fill="auto"/>
                  <w:noWrap/>
                  <w:vAlign w:val="center"/>
                </w:tcPr>
                <w:p w14:paraId="4C5AA568">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考核内容</w:t>
                  </w:r>
                </w:p>
              </w:tc>
              <w:tc>
                <w:tcPr>
                  <w:tcW w:w="1780" w:type="dxa"/>
                  <w:tcBorders>
                    <w:top w:val="single" w:color="auto" w:sz="4" w:space="0"/>
                    <w:left w:val="nil"/>
                    <w:bottom w:val="single" w:color="auto" w:sz="4" w:space="0"/>
                    <w:right w:val="single" w:color="auto" w:sz="4" w:space="0"/>
                  </w:tcBorders>
                  <w:shd w:val="clear" w:color="auto" w:fill="auto"/>
                  <w:noWrap/>
                  <w:vAlign w:val="center"/>
                </w:tcPr>
                <w:p w14:paraId="3BA1B8E3">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考核方式方法</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403C87BB">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备注</w:t>
                  </w:r>
                </w:p>
              </w:tc>
            </w:tr>
            <w:tr w14:paraId="7859C220">
              <w:tblPrEx>
                <w:tblCellMar>
                  <w:top w:w="0" w:type="dxa"/>
                  <w:left w:w="108" w:type="dxa"/>
                  <w:bottom w:w="0" w:type="dxa"/>
                  <w:right w:w="108" w:type="dxa"/>
                </w:tblCellMar>
              </w:tblPrEx>
              <w:trPr>
                <w:trHeight w:val="285" w:hRule="atLeast"/>
              </w:trPr>
              <w:tc>
                <w:tcPr>
                  <w:tcW w:w="1439" w:type="dxa"/>
                  <w:vMerge w:val="restart"/>
                  <w:tcBorders>
                    <w:top w:val="nil"/>
                    <w:left w:val="single" w:color="auto" w:sz="4" w:space="0"/>
                    <w:bottom w:val="single" w:color="000000" w:sz="4" w:space="0"/>
                    <w:right w:val="single" w:color="auto" w:sz="4" w:space="0"/>
                  </w:tcBorders>
                  <w:shd w:val="clear" w:color="auto" w:fill="auto"/>
                  <w:noWrap/>
                  <w:vAlign w:val="center"/>
                </w:tcPr>
                <w:p w14:paraId="55A0E34C">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任务</w:t>
                  </w:r>
                </w:p>
                <w:p w14:paraId="752DFFBE">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指标</w:t>
                  </w:r>
                </w:p>
              </w:tc>
              <w:tc>
                <w:tcPr>
                  <w:tcW w:w="580" w:type="dxa"/>
                  <w:tcBorders>
                    <w:top w:val="nil"/>
                    <w:left w:val="nil"/>
                    <w:bottom w:val="single" w:color="auto" w:sz="4" w:space="0"/>
                    <w:right w:val="single" w:color="auto" w:sz="4" w:space="0"/>
                  </w:tcBorders>
                  <w:shd w:val="clear" w:color="auto" w:fill="auto"/>
                  <w:noWrap/>
                  <w:vAlign w:val="center"/>
                </w:tcPr>
                <w:p w14:paraId="0C2AB8C4">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1</w:t>
                  </w:r>
                </w:p>
              </w:tc>
              <w:tc>
                <w:tcPr>
                  <w:tcW w:w="2001" w:type="dxa"/>
                  <w:tcBorders>
                    <w:top w:val="nil"/>
                    <w:left w:val="nil"/>
                    <w:bottom w:val="single" w:color="auto" w:sz="4" w:space="0"/>
                    <w:right w:val="single" w:color="auto" w:sz="4" w:space="0"/>
                  </w:tcBorders>
                  <w:shd w:val="clear" w:color="auto" w:fill="auto"/>
                  <w:noWrap/>
                  <w:vAlign w:val="center"/>
                </w:tcPr>
                <w:p w14:paraId="056DAB9A">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14:paraId="5C061AF2">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14:paraId="454D3AAC">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14:paraId="7FEC63F1">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　</w:t>
                  </w:r>
                </w:p>
              </w:tc>
            </w:tr>
            <w:tr w14:paraId="7AA2D6CD">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14:paraId="79B696D2">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14:paraId="3A749DD3">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2</w:t>
                  </w:r>
                </w:p>
              </w:tc>
              <w:tc>
                <w:tcPr>
                  <w:tcW w:w="2001" w:type="dxa"/>
                  <w:tcBorders>
                    <w:top w:val="nil"/>
                    <w:left w:val="nil"/>
                    <w:bottom w:val="single" w:color="auto" w:sz="4" w:space="0"/>
                    <w:right w:val="single" w:color="auto" w:sz="4" w:space="0"/>
                  </w:tcBorders>
                  <w:shd w:val="clear" w:color="auto" w:fill="auto"/>
                  <w:noWrap/>
                  <w:vAlign w:val="center"/>
                </w:tcPr>
                <w:p w14:paraId="5749C407">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14:paraId="32478B9F">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14:paraId="1ED0E5E3">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14:paraId="2B654160">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　</w:t>
                  </w:r>
                </w:p>
              </w:tc>
            </w:tr>
            <w:tr w14:paraId="6ED04242">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14:paraId="167B65EE">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14:paraId="1BB559E2">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w:t>
                  </w:r>
                </w:p>
              </w:tc>
              <w:tc>
                <w:tcPr>
                  <w:tcW w:w="2001" w:type="dxa"/>
                  <w:tcBorders>
                    <w:top w:val="nil"/>
                    <w:left w:val="nil"/>
                    <w:bottom w:val="single" w:color="auto" w:sz="4" w:space="0"/>
                    <w:right w:val="single" w:color="auto" w:sz="4" w:space="0"/>
                  </w:tcBorders>
                  <w:shd w:val="clear" w:color="auto" w:fill="auto"/>
                  <w:noWrap/>
                  <w:vAlign w:val="center"/>
                </w:tcPr>
                <w:p w14:paraId="20888C05">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14:paraId="3D8A2610">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14:paraId="3DBCE9CD">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14:paraId="44942DC3">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14:paraId="09A6AABC">
              <w:tblPrEx>
                <w:tblCellMar>
                  <w:top w:w="0" w:type="dxa"/>
                  <w:left w:w="108" w:type="dxa"/>
                  <w:bottom w:w="0" w:type="dxa"/>
                  <w:right w:w="108" w:type="dxa"/>
                </w:tblCellMar>
              </w:tblPrEx>
              <w:trPr>
                <w:trHeight w:val="285" w:hRule="atLeast"/>
              </w:trPr>
              <w:tc>
                <w:tcPr>
                  <w:tcW w:w="1439" w:type="dxa"/>
                  <w:vMerge w:val="restart"/>
                  <w:tcBorders>
                    <w:top w:val="nil"/>
                    <w:left w:val="single" w:color="auto" w:sz="4" w:space="0"/>
                    <w:bottom w:val="single" w:color="000000" w:sz="4" w:space="0"/>
                    <w:right w:val="single" w:color="auto" w:sz="4" w:space="0"/>
                  </w:tcBorders>
                  <w:shd w:val="clear" w:color="auto" w:fill="auto"/>
                  <w:noWrap/>
                  <w:vAlign w:val="center"/>
                </w:tcPr>
                <w:p w14:paraId="56A4891C">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技术</w:t>
                  </w:r>
                </w:p>
                <w:p w14:paraId="412B0C41">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指标</w:t>
                  </w:r>
                </w:p>
              </w:tc>
              <w:tc>
                <w:tcPr>
                  <w:tcW w:w="580" w:type="dxa"/>
                  <w:tcBorders>
                    <w:top w:val="nil"/>
                    <w:left w:val="nil"/>
                    <w:bottom w:val="single" w:color="auto" w:sz="4" w:space="0"/>
                    <w:right w:val="single" w:color="auto" w:sz="4" w:space="0"/>
                  </w:tcBorders>
                  <w:shd w:val="clear" w:color="auto" w:fill="auto"/>
                  <w:noWrap/>
                  <w:vAlign w:val="center"/>
                </w:tcPr>
                <w:p w14:paraId="589F60DF">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1</w:t>
                  </w:r>
                </w:p>
              </w:tc>
              <w:tc>
                <w:tcPr>
                  <w:tcW w:w="2001" w:type="dxa"/>
                  <w:tcBorders>
                    <w:top w:val="nil"/>
                    <w:left w:val="nil"/>
                    <w:bottom w:val="single" w:color="auto" w:sz="4" w:space="0"/>
                    <w:right w:val="single" w:color="auto" w:sz="4" w:space="0"/>
                  </w:tcBorders>
                  <w:shd w:val="clear" w:color="auto" w:fill="auto"/>
                  <w:noWrap/>
                  <w:vAlign w:val="center"/>
                </w:tcPr>
                <w:p w14:paraId="380F4C12">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14:paraId="00757872">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14:paraId="5F49F0E2">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14:paraId="67BEA4A2">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14:paraId="48CD0850">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14:paraId="22D05A00">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14:paraId="19C4C1F5">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2</w:t>
                  </w:r>
                </w:p>
              </w:tc>
              <w:tc>
                <w:tcPr>
                  <w:tcW w:w="2001" w:type="dxa"/>
                  <w:tcBorders>
                    <w:top w:val="nil"/>
                    <w:left w:val="nil"/>
                    <w:bottom w:val="single" w:color="auto" w:sz="4" w:space="0"/>
                    <w:right w:val="single" w:color="auto" w:sz="4" w:space="0"/>
                  </w:tcBorders>
                  <w:shd w:val="clear" w:color="auto" w:fill="auto"/>
                  <w:noWrap/>
                  <w:vAlign w:val="center"/>
                </w:tcPr>
                <w:p w14:paraId="3431BE70">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14:paraId="74206200">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14:paraId="5EEF4EC8">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14:paraId="22747449">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14:paraId="50C0AB24">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14:paraId="2E56C2E3">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14:paraId="7F630051">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3</w:t>
                  </w:r>
                </w:p>
              </w:tc>
              <w:tc>
                <w:tcPr>
                  <w:tcW w:w="2001" w:type="dxa"/>
                  <w:tcBorders>
                    <w:top w:val="nil"/>
                    <w:left w:val="nil"/>
                    <w:bottom w:val="single" w:color="auto" w:sz="4" w:space="0"/>
                    <w:right w:val="single" w:color="auto" w:sz="4" w:space="0"/>
                  </w:tcBorders>
                  <w:shd w:val="clear" w:color="auto" w:fill="auto"/>
                  <w:noWrap/>
                  <w:vAlign w:val="center"/>
                </w:tcPr>
                <w:p w14:paraId="4551C8F6">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14:paraId="7BFAAC6B">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14:paraId="50AE202B">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14:paraId="655C6E8B">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14:paraId="53097AAD">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14:paraId="6272F734">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14:paraId="2F62B6C9">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w:t>
                  </w:r>
                </w:p>
              </w:tc>
              <w:tc>
                <w:tcPr>
                  <w:tcW w:w="2001" w:type="dxa"/>
                  <w:tcBorders>
                    <w:top w:val="nil"/>
                    <w:left w:val="nil"/>
                    <w:bottom w:val="single" w:color="auto" w:sz="4" w:space="0"/>
                    <w:right w:val="single" w:color="auto" w:sz="4" w:space="0"/>
                  </w:tcBorders>
                  <w:shd w:val="clear" w:color="auto" w:fill="auto"/>
                  <w:noWrap/>
                  <w:vAlign w:val="center"/>
                </w:tcPr>
                <w:p w14:paraId="25C32239">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14:paraId="4B2BA74A">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14:paraId="58C74F6C">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14:paraId="0DCD509F">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14:paraId="6AA73672">
              <w:tblPrEx>
                <w:tblCellMar>
                  <w:top w:w="0" w:type="dxa"/>
                  <w:left w:w="108" w:type="dxa"/>
                  <w:bottom w:w="0" w:type="dxa"/>
                  <w:right w:w="108" w:type="dxa"/>
                </w:tblCellMar>
              </w:tblPrEx>
              <w:trPr>
                <w:trHeight w:val="285" w:hRule="atLeast"/>
              </w:trPr>
              <w:tc>
                <w:tcPr>
                  <w:tcW w:w="1439" w:type="dxa"/>
                  <w:vMerge w:val="restart"/>
                  <w:tcBorders>
                    <w:top w:val="nil"/>
                    <w:left w:val="single" w:color="auto" w:sz="4" w:space="0"/>
                    <w:bottom w:val="single" w:color="000000" w:sz="4" w:space="0"/>
                    <w:right w:val="single" w:color="auto" w:sz="4" w:space="0"/>
                  </w:tcBorders>
                  <w:shd w:val="clear" w:color="auto" w:fill="auto"/>
                  <w:noWrap/>
                  <w:vAlign w:val="center"/>
                </w:tcPr>
                <w:p w14:paraId="1CCC954F">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成果</w:t>
                  </w:r>
                </w:p>
                <w:p w14:paraId="556DC536">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指标</w:t>
                  </w:r>
                </w:p>
              </w:tc>
              <w:tc>
                <w:tcPr>
                  <w:tcW w:w="580" w:type="dxa"/>
                  <w:tcBorders>
                    <w:top w:val="nil"/>
                    <w:left w:val="nil"/>
                    <w:bottom w:val="single" w:color="auto" w:sz="4" w:space="0"/>
                    <w:right w:val="single" w:color="auto" w:sz="4" w:space="0"/>
                  </w:tcBorders>
                  <w:shd w:val="clear" w:color="auto" w:fill="auto"/>
                  <w:noWrap/>
                  <w:vAlign w:val="center"/>
                </w:tcPr>
                <w:p w14:paraId="186991B9">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1</w:t>
                  </w:r>
                </w:p>
              </w:tc>
              <w:tc>
                <w:tcPr>
                  <w:tcW w:w="2001" w:type="dxa"/>
                  <w:tcBorders>
                    <w:top w:val="nil"/>
                    <w:left w:val="nil"/>
                    <w:bottom w:val="single" w:color="auto" w:sz="4" w:space="0"/>
                    <w:right w:val="single" w:color="auto" w:sz="4" w:space="0"/>
                  </w:tcBorders>
                  <w:shd w:val="clear" w:color="auto" w:fill="auto"/>
                  <w:noWrap/>
                  <w:vAlign w:val="center"/>
                </w:tcPr>
                <w:p w14:paraId="15ABB58A">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14:paraId="45EF86B5">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14:paraId="1DA4FDEA">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14:paraId="50EDC670">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14:paraId="4C9A53C2">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14:paraId="1E55E5C5">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14:paraId="07144A4D">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2</w:t>
                  </w:r>
                </w:p>
              </w:tc>
              <w:tc>
                <w:tcPr>
                  <w:tcW w:w="2001" w:type="dxa"/>
                  <w:tcBorders>
                    <w:top w:val="nil"/>
                    <w:left w:val="nil"/>
                    <w:bottom w:val="single" w:color="auto" w:sz="4" w:space="0"/>
                    <w:right w:val="single" w:color="auto" w:sz="4" w:space="0"/>
                  </w:tcBorders>
                  <w:shd w:val="clear" w:color="auto" w:fill="auto"/>
                  <w:noWrap/>
                  <w:vAlign w:val="center"/>
                </w:tcPr>
                <w:p w14:paraId="40353A43">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14:paraId="008AD1CA">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14:paraId="3A3D953A">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14:paraId="69C691D0">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14:paraId="362D3FCB">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14:paraId="5FE1290C">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14:paraId="241ABF55">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w:t>
                  </w:r>
                </w:p>
              </w:tc>
              <w:tc>
                <w:tcPr>
                  <w:tcW w:w="2001" w:type="dxa"/>
                  <w:tcBorders>
                    <w:top w:val="nil"/>
                    <w:left w:val="nil"/>
                    <w:bottom w:val="single" w:color="auto" w:sz="4" w:space="0"/>
                    <w:right w:val="single" w:color="auto" w:sz="4" w:space="0"/>
                  </w:tcBorders>
                  <w:shd w:val="clear" w:color="auto" w:fill="auto"/>
                  <w:noWrap/>
                  <w:vAlign w:val="center"/>
                </w:tcPr>
                <w:p w14:paraId="29537ED0">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14:paraId="1FABF813">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14:paraId="5C54B478">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14:paraId="0E4AE7FA">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14:paraId="366B9DC1">
              <w:tblPrEx>
                <w:tblCellMar>
                  <w:top w:w="0" w:type="dxa"/>
                  <w:left w:w="108" w:type="dxa"/>
                  <w:bottom w:w="0" w:type="dxa"/>
                  <w:right w:w="108" w:type="dxa"/>
                </w:tblCellMar>
              </w:tblPrEx>
              <w:trPr>
                <w:trHeight w:val="285" w:hRule="atLeast"/>
              </w:trPr>
              <w:tc>
                <w:tcPr>
                  <w:tcW w:w="1439" w:type="dxa"/>
                  <w:vMerge w:val="restart"/>
                  <w:tcBorders>
                    <w:top w:val="nil"/>
                    <w:left w:val="single" w:color="auto" w:sz="4" w:space="0"/>
                    <w:bottom w:val="single" w:color="000000" w:sz="4" w:space="0"/>
                    <w:right w:val="single" w:color="auto" w:sz="4" w:space="0"/>
                  </w:tcBorders>
                  <w:shd w:val="clear" w:color="auto" w:fill="auto"/>
                  <w:noWrap/>
                  <w:vAlign w:val="center"/>
                </w:tcPr>
                <w:p w14:paraId="3B80F684">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效益</w:t>
                  </w:r>
                </w:p>
                <w:p w14:paraId="20FECEA9">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指标</w:t>
                  </w:r>
                </w:p>
              </w:tc>
              <w:tc>
                <w:tcPr>
                  <w:tcW w:w="580" w:type="dxa"/>
                  <w:tcBorders>
                    <w:top w:val="nil"/>
                    <w:left w:val="nil"/>
                    <w:bottom w:val="single" w:color="auto" w:sz="4" w:space="0"/>
                    <w:right w:val="single" w:color="auto" w:sz="4" w:space="0"/>
                  </w:tcBorders>
                  <w:shd w:val="clear" w:color="auto" w:fill="auto"/>
                  <w:noWrap/>
                  <w:vAlign w:val="center"/>
                </w:tcPr>
                <w:p w14:paraId="337D2ED8">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1</w:t>
                  </w:r>
                </w:p>
              </w:tc>
              <w:tc>
                <w:tcPr>
                  <w:tcW w:w="2001" w:type="dxa"/>
                  <w:tcBorders>
                    <w:top w:val="nil"/>
                    <w:left w:val="nil"/>
                    <w:bottom w:val="single" w:color="auto" w:sz="4" w:space="0"/>
                    <w:right w:val="single" w:color="auto" w:sz="4" w:space="0"/>
                  </w:tcBorders>
                  <w:shd w:val="clear" w:color="auto" w:fill="auto"/>
                  <w:noWrap/>
                  <w:vAlign w:val="center"/>
                </w:tcPr>
                <w:p w14:paraId="63632D83">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14:paraId="7069D661">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14:paraId="43446999">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14:paraId="5DE74EDC">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14:paraId="0B2C4BFD">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14:paraId="3564C736">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14:paraId="0FB36086">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2</w:t>
                  </w:r>
                </w:p>
              </w:tc>
              <w:tc>
                <w:tcPr>
                  <w:tcW w:w="2001" w:type="dxa"/>
                  <w:tcBorders>
                    <w:top w:val="nil"/>
                    <w:left w:val="nil"/>
                    <w:bottom w:val="single" w:color="auto" w:sz="4" w:space="0"/>
                    <w:right w:val="single" w:color="auto" w:sz="4" w:space="0"/>
                  </w:tcBorders>
                  <w:shd w:val="clear" w:color="auto" w:fill="auto"/>
                  <w:noWrap/>
                  <w:vAlign w:val="center"/>
                </w:tcPr>
                <w:p w14:paraId="6CF768F1">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14:paraId="65896131">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14:paraId="5856C8CE">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14:paraId="51D86057">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14:paraId="7451ADE3">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14:paraId="4D992713">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14:paraId="603AFC6A">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3</w:t>
                  </w:r>
                </w:p>
              </w:tc>
              <w:tc>
                <w:tcPr>
                  <w:tcW w:w="2001" w:type="dxa"/>
                  <w:tcBorders>
                    <w:top w:val="nil"/>
                    <w:left w:val="nil"/>
                    <w:bottom w:val="single" w:color="auto" w:sz="4" w:space="0"/>
                    <w:right w:val="single" w:color="auto" w:sz="4" w:space="0"/>
                  </w:tcBorders>
                  <w:shd w:val="clear" w:color="auto" w:fill="auto"/>
                  <w:noWrap/>
                  <w:vAlign w:val="center"/>
                </w:tcPr>
                <w:p w14:paraId="7F3CA829">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14:paraId="67E4EDB2">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14:paraId="15E057AC">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14:paraId="549EFC68">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14:paraId="2777B482">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14:paraId="64C96CCE">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14:paraId="74E8A465">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4</w:t>
                  </w:r>
                </w:p>
              </w:tc>
              <w:tc>
                <w:tcPr>
                  <w:tcW w:w="2001" w:type="dxa"/>
                  <w:tcBorders>
                    <w:top w:val="nil"/>
                    <w:left w:val="nil"/>
                    <w:bottom w:val="single" w:color="auto" w:sz="4" w:space="0"/>
                    <w:right w:val="single" w:color="auto" w:sz="4" w:space="0"/>
                  </w:tcBorders>
                  <w:shd w:val="clear" w:color="auto" w:fill="auto"/>
                  <w:noWrap/>
                  <w:vAlign w:val="center"/>
                </w:tcPr>
                <w:p w14:paraId="2CF0D07A">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14:paraId="4E867F0B">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14:paraId="7E214D95">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14:paraId="09DF4200">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14:paraId="46EDC557">
              <w:tblPrEx>
                <w:tblCellMar>
                  <w:top w:w="0" w:type="dxa"/>
                  <w:left w:w="108" w:type="dxa"/>
                  <w:bottom w:w="0" w:type="dxa"/>
                  <w:right w:w="108" w:type="dxa"/>
                </w:tblCellMar>
              </w:tblPrEx>
              <w:trPr>
                <w:trHeight w:val="210" w:hRule="atLeast"/>
              </w:trPr>
              <w:tc>
                <w:tcPr>
                  <w:tcW w:w="1439" w:type="dxa"/>
                  <w:vMerge w:val="continue"/>
                  <w:tcBorders>
                    <w:top w:val="nil"/>
                    <w:left w:val="single" w:color="auto" w:sz="4" w:space="0"/>
                    <w:bottom w:val="single" w:color="auto" w:sz="4" w:space="0"/>
                    <w:right w:val="single" w:color="auto" w:sz="4" w:space="0"/>
                  </w:tcBorders>
                  <w:vAlign w:val="center"/>
                </w:tcPr>
                <w:p w14:paraId="28A73E49">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14:paraId="33BDB9D0">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w:t>
                  </w:r>
                </w:p>
              </w:tc>
              <w:tc>
                <w:tcPr>
                  <w:tcW w:w="2001" w:type="dxa"/>
                  <w:tcBorders>
                    <w:top w:val="nil"/>
                    <w:left w:val="nil"/>
                    <w:bottom w:val="single" w:color="auto" w:sz="4" w:space="0"/>
                    <w:right w:val="single" w:color="auto" w:sz="4" w:space="0"/>
                  </w:tcBorders>
                  <w:shd w:val="clear" w:color="auto" w:fill="auto"/>
                  <w:noWrap/>
                  <w:vAlign w:val="center"/>
                </w:tcPr>
                <w:p w14:paraId="52BC82B8">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14:paraId="32E87081">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14:paraId="190A21AE">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14:paraId="6380F75F">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14:paraId="09B936CB">
              <w:tblPrEx>
                <w:tblCellMar>
                  <w:top w:w="0" w:type="dxa"/>
                  <w:left w:w="108" w:type="dxa"/>
                  <w:bottom w:w="0" w:type="dxa"/>
                  <w:right w:w="108" w:type="dxa"/>
                </w:tblCellMar>
              </w:tblPrEx>
              <w:trPr>
                <w:trHeight w:val="105" w:hRule="atLeast"/>
              </w:trPr>
              <w:tc>
                <w:tcPr>
                  <w:tcW w:w="1439" w:type="dxa"/>
                  <w:tcBorders>
                    <w:top w:val="single" w:color="auto" w:sz="4" w:space="0"/>
                    <w:left w:val="single" w:color="auto" w:sz="4" w:space="0"/>
                    <w:bottom w:val="nil"/>
                    <w:right w:val="single" w:color="auto" w:sz="4" w:space="0"/>
                  </w:tcBorders>
                  <w:vAlign w:val="center"/>
                </w:tcPr>
                <w:p w14:paraId="18BA093D">
                  <w:pPr>
                    <w:jc w:val="center"/>
                    <w:rPr>
                      <w:rFonts w:hint="default" w:ascii="Times New Roman" w:hAnsi="Times New Roman" w:eastAsia="仿宋_GB2312" w:cs="Times New Roman"/>
                      <w:kern w:val="0"/>
                      <w:szCs w:val="24"/>
                    </w:rPr>
                  </w:pPr>
                </w:p>
              </w:tc>
              <w:tc>
                <w:tcPr>
                  <w:tcW w:w="580" w:type="dxa"/>
                  <w:tcBorders>
                    <w:top w:val="single" w:color="auto" w:sz="4" w:space="0"/>
                    <w:left w:val="nil"/>
                    <w:bottom w:val="nil"/>
                    <w:right w:val="single" w:color="auto" w:sz="4" w:space="0"/>
                  </w:tcBorders>
                  <w:shd w:val="clear" w:color="auto" w:fill="auto"/>
                  <w:noWrap/>
                  <w:vAlign w:val="center"/>
                </w:tcPr>
                <w:p w14:paraId="4EBF4D31">
                  <w:pPr>
                    <w:jc w:val="center"/>
                    <w:rPr>
                      <w:rFonts w:hint="default" w:ascii="Times New Roman" w:hAnsi="Times New Roman" w:eastAsia="仿宋_GB2312" w:cs="Times New Roman"/>
                      <w:kern w:val="0"/>
                      <w:szCs w:val="24"/>
                    </w:rPr>
                  </w:pPr>
                </w:p>
              </w:tc>
              <w:tc>
                <w:tcPr>
                  <w:tcW w:w="2001" w:type="dxa"/>
                  <w:tcBorders>
                    <w:top w:val="single" w:color="auto" w:sz="4" w:space="0"/>
                    <w:left w:val="nil"/>
                    <w:bottom w:val="nil"/>
                    <w:right w:val="single" w:color="auto" w:sz="4" w:space="0"/>
                  </w:tcBorders>
                  <w:shd w:val="clear" w:color="auto" w:fill="auto"/>
                  <w:noWrap/>
                  <w:vAlign w:val="center"/>
                </w:tcPr>
                <w:p w14:paraId="2874E067">
                  <w:pPr>
                    <w:jc w:val="left"/>
                    <w:rPr>
                      <w:rFonts w:hint="default" w:ascii="Times New Roman" w:hAnsi="Times New Roman" w:eastAsia="仿宋_GB2312" w:cs="Times New Roman"/>
                      <w:kern w:val="0"/>
                      <w:szCs w:val="24"/>
                    </w:rPr>
                  </w:pPr>
                </w:p>
              </w:tc>
              <w:tc>
                <w:tcPr>
                  <w:tcW w:w="2580" w:type="dxa"/>
                  <w:tcBorders>
                    <w:top w:val="single" w:color="auto" w:sz="4" w:space="0"/>
                    <w:left w:val="nil"/>
                    <w:bottom w:val="nil"/>
                    <w:right w:val="single" w:color="auto" w:sz="4" w:space="0"/>
                  </w:tcBorders>
                  <w:shd w:val="clear" w:color="auto" w:fill="auto"/>
                  <w:noWrap/>
                  <w:vAlign w:val="center"/>
                </w:tcPr>
                <w:p w14:paraId="441CCB5B">
                  <w:pPr>
                    <w:jc w:val="left"/>
                    <w:rPr>
                      <w:rFonts w:hint="default" w:ascii="Times New Roman" w:hAnsi="Times New Roman" w:eastAsia="仿宋_GB2312" w:cs="Times New Roman"/>
                      <w:kern w:val="0"/>
                      <w:szCs w:val="24"/>
                    </w:rPr>
                  </w:pPr>
                </w:p>
              </w:tc>
              <w:tc>
                <w:tcPr>
                  <w:tcW w:w="1780" w:type="dxa"/>
                  <w:tcBorders>
                    <w:top w:val="single" w:color="auto" w:sz="4" w:space="0"/>
                    <w:left w:val="nil"/>
                    <w:bottom w:val="nil"/>
                    <w:right w:val="single" w:color="auto" w:sz="4" w:space="0"/>
                  </w:tcBorders>
                  <w:shd w:val="clear" w:color="auto" w:fill="auto"/>
                  <w:noWrap/>
                  <w:vAlign w:val="center"/>
                </w:tcPr>
                <w:p w14:paraId="24F60803">
                  <w:pPr>
                    <w:jc w:val="left"/>
                    <w:rPr>
                      <w:rFonts w:hint="default" w:ascii="Times New Roman" w:hAnsi="Times New Roman" w:eastAsia="仿宋_GB2312" w:cs="Times New Roman"/>
                      <w:kern w:val="0"/>
                      <w:szCs w:val="24"/>
                    </w:rPr>
                  </w:pPr>
                </w:p>
              </w:tc>
              <w:tc>
                <w:tcPr>
                  <w:tcW w:w="1080" w:type="dxa"/>
                  <w:tcBorders>
                    <w:top w:val="single" w:color="auto" w:sz="4" w:space="0"/>
                    <w:left w:val="nil"/>
                    <w:bottom w:val="nil"/>
                    <w:right w:val="single" w:color="auto" w:sz="4" w:space="0"/>
                  </w:tcBorders>
                  <w:shd w:val="clear" w:color="auto" w:fill="auto"/>
                  <w:noWrap/>
                  <w:vAlign w:val="center"/>
                </w:tcPr>
                <w:p w14:paraId="74891919">
                  <w:pPr>
                    <w:jc w:val="left"/>
                    <w:rPr>
                      <w:rFonts w:hint="default" w:ascii="Times New Roman" w:hAnsi="Times New Roman" w:eastAsia="仿宋_GB2312" w:cs="Times New Roman"/>
                      <w:kern w:val="0"/>
                      <w:szCs w:val="24"/>
                    </w:rPr>
                  </w:pPr>
                </w:p>
              </w:tc>
            </w:tr>
            <w:tr w14:paraId="65025045">
              <w:tblPrEx>
                <w:tblCellMar>
                  <w:top w:w="0" w:type="dxa"/>
                  <w:left w:w="108" w:type="dxa"/>
                  <w:bottom w:w="0" w:type="dxa"/>
                  <w:right w:w="108" w:type="dxa"/>
                </w:tblCellMar>
              </w:tblPrEx>
              <w:trPr>
                <w:trHeight w:val="239" w:hRule="atLeast"/>
              </w:trPr>
              <w:tc>
                <w:tcPr>
                  <w:tcW w:w="1439" w:type="dxa"/>
                  <w:tcBorders>
                    <w:top w:val="nil"/>
                    <w:left w:val="single" w:color="auto" w:sz="4" w:space="0"/>
                    <w:bottom w:val="nil"/>
                    <w:right w:val="single" w:color="auto" w:sz="4" w:space="0"/>
                  </w:tcBorders>
                  <w:vAlign w:val="center"/>
                </w:tcPr>
                <w:p w14:paraId="490EFC7D">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其他</w:t>
                  </w:r>
                </w:p>
                <w:p w14:paraId="3181E446">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指标</w:t>
                  </w:r>
                </w:p>
              </w:tc>
              <w:tc>
                <w:tcPr>
                  <w:tcW w:w="580" w:type="dxa"/>
                  <w:tcBorders>
                    <w:top w:val="nil"/>
                    <w:left w:val="nil"/>
                    <w:bottom w:val="nil"/>
                    <w:right w:val="single" w:color="auto" w:sz="4" w:space="0"/>
                  </w:tcBorders>
                  <w:shd w:val="clear" w:color="auto" w:fill="auto"/>
                  <w:noWrap/>
                  <w:vAlign w:val="center"/>
                </w:tcPr>
                <w:p w14:paraId="668ACB7B">
                  <w:pPr>
                    <w:widowControl/>
                    <w:jc w:val="center"/>
                    <w:rPr>
                      <w:rFonts w:hint="default" w:ascii="Times New Roman" w:hAnsi="Times New Roman" w:eastAsia="仿宋_GB2312" w:cs="Times New Roman"/>
                      <w:kern w:val="0"/>
                      <w:szCs w:val="24"/>
                    </w:rPr>
                  </w:pPr>
                </w:p>
              </w:tc>
              <w:tc>
                <w:tcPr>
                  <w:tcW w:w="2001" w:type="dxa"/>
                  <w:tcBorders>
                    <w:top w:val="nil"/>
                    <w:left w:val="nil"/>
                    <w:bottom w:val="nil"/>
                    <w:right w:val="single" w:color="auto" w:sz="4" w:space="0"/>
                  </w:tcBorders>
                  <w:shd w:val="clear" w:color="auto" w:fill="auto"/>
                  <w:noWrap/>
                  <w:vAlign w:val="center"/>
                </w:tcPr>
                <w:p w14:paraId="05385CA8">
                  <w:pPr>
                    <w:widowControl/>
                    <w:jc w:val="left"/>
                    <w:rPr>
                      <w:rFonts w:hint="default" w:ascii="Times New Roman" w:hAnsi="Times New Roman" w:eastAsia="仿宋_GB2312" w:cs="Times New Roman"/>
                      <w:kern w:val="0"/>
                      <w:szCs w:val="24"/>
                    </w:rPr>
                  </w:pPr>
                </w:p>
              </w:tc>
              <w:tc>
                <w:tcPr>
                  <w:tcW w:w="2580" w:type="dxa"/>
                  <w:tcBorders>
                    <w:top w:val="nil"/>
                    <w:left w:val="nil"/>
                    <w:bottom w:val="nil"/>
                    <w:right w:val="single" w:color="auto" w:sz="4" w:space="0"/>
                  </w:tcBorders>
                  <w:shd w:val="clear" w:color="auto" w:fill="auto"/>
                  <w:noWrap/>
                  <w:vAlign w:val="center"/>
                </w:tcPr>
                <w:p w14:paraId="747CD887">
                  <w:pPr>
                    <w:widowControl/>
                    <w:jc w:val="left"/>
                    <w:rPr>
                      <w:rFonts w:hint="default" w:ascii="Times New Roman" w:hAnsi="Times New Roman" w:eastAsia="仿宋_GB2312" w:cs="Times New Roman"/>
                      <w:kern w:val="0"/>
                      <w:szCs w:val="24"/>
                    </w:rPr>
                  </w:pPr>
                </w:p>
              </w:tc>
              <w:tc>
                <w:tcPr>
                  <w:tcW w:w="1780" w:type="dxa"/>
                  <w:tcBorders>
                    <w:top w:val="nil"/>
                    <w:left w:val="nil"/>
                    <w:bottom w:val="nil"/>
                    <w:right w:val="single" w:color="auto" w:sz="4" w:space="0"/>
                  </w:tcBorders>
                  <w:shd w:val="clear" w:color="auto" w:fill="auto"/>
                  <w:noWrap/>
                  <w:vAlign w:val="center"/>
                </w:tcPr>
                <w:p w14:paraId="5FF5EBA7">
                  <w:pPr>
                    <w:widowControl/>
                    <w:jc w:val="left"/>
                    <w:rPr>
                      <w:rFonts w:hint="default" w:ascii="Times New Roman" w:hAnsi="Times New Roman" w:eastAsia="仿宋_GB2312" w:cs="Times New Roman"/>
                      <w:kern w:val="0"/>
                      <w:szCs w:val="24"/>
                    </w:rPr>
                  </w:pPr>
                </w:p>
              </w:tc>
              <w:tc>
                <w:tcPr>
                  <w:tcW w:w="1080" w:type="dxa"/>
                  <w:tcBorders>
                    <w:top w:val="nil"/>
                    <w:left w:val="nil"/>
                    <w:bottom w:val="nil"/>
                    <w:right w:val="single" w:color="auto" w:sz="4" w:space="0"/>
                  </w:tcBorders>
                  <w:shd w:val="clear" w:color="auto" w:fill="auto"/>
                  <w:noWrap/>
                  <w:vAlign w:val="center"/>
                </w:tcPr>
                <w:p w14:paraId="65571F0D">
                  <w:pPr>
                    <w:widowControl/>
                    <w:jc w:val="left"/>
                    <w:rPr>
                      <w:rFonts w:hint="default" w:ascii="Times New Roman" w:hAnsi="Times New Roman" w:eastAsia="仿宋_GB2312" w:cs="Times New Roman"/>
                      <w:kern w:val="0"/>
                      <w:szCs w:val="24"/>
                    </w:rPr>
                  </w:pPr>
                </w:p>
              </w:tc>
            </w:tr>
            <w:tr w14:paraId="33165334">
              <w:tblPrEx>
                <w:tblCellMar>
                  <w:top w:w="0" w:type="dxa"/>
                  <w:left w:w="108" w:type="dxa"/>
                  <w:bottom w:w="0" w:type="dxa"/>
                  <w:right w:w="108" w:type="dxa"/>
                </w:tblCellMar>
              </w:tblPrEx>
              <w:trPr>
                <w:trHeight w:val="239" w:hRule="atLeast"/>
              </w:trPr>
              <w:tc>
                <w:tcPr>
                  <w:tcW w:w="1439" w:type="dxa"/>
                  <w:tcBorders>
                    <w:top w:val="nil"/>
                    <w:left w:val="single" w:color="auto" w:sz="4" w:space="0"/>
                    <w:bottom w:val="single" w:color="000000" w:sz="4" w:space="0"/>
                    <w:right w:val="single" w:color="auto" w:sz="4" w:space="0"/>
                  </w:tcBorders>
                  <w:vAlign w:val="center"/>
                </w:tcPr>
                <w:p w14:paraId="1943D861">
                  <w:pPr>
                    <w:widowControl/>
                    <w:jc w:val="center"/>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14:paraId="21D1D773">
                  <w:pPr>
                    <w:widowControl/>
                    <w:jc w:val="center"/>
                    <w:rPr>
                      <w:rFonts w:hint="default" w:ascii="Times New Roman" w:hAnsi="Times New Roman" w:eastAsia="仿宋_GB2312" w:cs="Times New Roman"/>
                      <w:kern w:val="0"/>
                      <w:szCs w:val="24"/>
                    </w:rPr>
                  </w:pPr>
                </w:p>
              </w:tc>
              <w:tc>
                <w:tcPr>
                  <w:tcW w:w="2001" w:type="dxa"/>
                  <w:tcBorders>
                    <w:top w:val="nil"/>
                    <w:left w:val="nil"/>
                    <w:bottom w:val="single" w:color="auto" w:sz="4" w:space="0"/>
                    <w:right w:val="single" w:color="auto" w:sz="4" w:space="0"/>
                  </w:tcBorders>
                  <w:shd w:val="clear" w:color="auto" w:fill="auto"/>
                  <w:noWrap/>
                  <w:vAlign w:val="center"/>
                </w:tcPr>
                <w:p w14:paraId="40875611">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14:paraId="4D3F8B9E">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14:paraId="228DECE0">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14:paraId="2AE7759D">
                  <w:pPr>
                    <w:widowControl/>
                    <w:jc w:val="left"/>
                    <w:rPr>
                      <w:rFonts w:hint="default" w:ascii="Times New Roman" w:hAnsi="Times New Roman" w:eastAsia="仿宋_GB2312" w:cs="Times New Roman"/>
                      <w:kern w:val="0"/>
                      <w:szCs w:val="24"/>
                    </w:rPr>
                  </w:pPr>
                </w:p>
              </w:tc>
            </w:tr>
          </w:tbl>
          <w:p w14:paraId="3E5B20E1">
            <w:pPr>
              <w:spacing w:before="40" w:after="40"/>
              <w:rPr>
                <w:rFonts w:hint="default" w:ascii="Times New Roman" w:hAnsi="Times New Roman" w:eastAsia="仿宋_GB2312" w:cs="Times New Roman"/>
                <w:b/>
              </w:rPr>
            </w:pPr>
            <w:r>
              <w:rPr>
                <w:rFonts w:hint="default" w:ascii="Times New Roman" w:hAnsi="Times New Roman" w:eastAsia="仿宋_GB2312" w:cs="Times New Roman"/>
                <w:b/>
              </w:rPr>
              <w:t>七、项目绩效目标(包括项目任务、技术指标、科研成果、经济社会效益等方面内容，请结合实际分项填列具体考核指标和验收方式方法。验收方式方法可以采取用户评价、第三方评测、专家判定等法。考核指标应当具体、可考核，验收方式方法应当明确、可操作。表内为举例参考)</w:t>
            </w:r>
          </w:p>
          <w:p w14:paraId="1B23D3BC">
            <w:pPr>
              <w:rPr>
                <w:rFonts w:hint="default" w:ascii="Times New Roman" w:hAnsi="Times New Roman" w:eastAsia="仿宋_GB2312" w:cs="Times New Roman"/>
                <w:szCs w:val="21"/>
              </w:rPr>
            </w:pPr>
            <w:r>
              <w:rPr>
                <w:rFonts w:hint="default" w:ascii="Times New Roman" w:hAnsi="Times New Roman" w:eastAsia="仿宋_GB2312" w:cs="Times New Roman"/>
                <w:b/>
              </w:rPr>
              <w:t>注：</w:t>
            </w:r>
            <w:r>
              <w:rPr>
                <w:rFonts w:hint="default" w:ascii="Times New Roman" w:hAnsi="Times New Roman" w:eastAsia="仿宋_GB2312" w:cs="Times New Roman"/>
              </w:rPr>
              <w:t>本表格为样表，可根据项目实际情况进行增减</w:t>
            </w:r>
          </w:p>
        </w:tc>
      </w:tr>
    </w:tbl>
    <w:p w14:paraId="745F0FB9">
      <w:pPr>
        <w:spacing w:line="440" w:lineRule="exact"/>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表3：</w:t>
      </w:r>
    </w:p>
    <w:p w14:paraId="6E361972">
      <w:pPr>
        <w:rPr>
          <w:rFonts w:hint="default" w:ascii="Times New Roman" w:hAnsi="Times New Roman" w:eastAsia="黑体" w:cs="Times New Roman"/>
          <w:sz w:val="32"/>
          <w:szCs w:val="32"/>
        </w:rPr>
      </w:pPr>
    </w:p>
    <w:p w14:paraId="23636E7D">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项目经费收入预算表</w:t>
      </w:r>
    </w:p>
    <w:p w14:paraId="00E95447">
      <w:pPr>
        <w:spacing w:line="440" w:lineRule="exact"/>
        <w:ind w:firstLine="6837" w:firstLineChars="3256"/>
        <w:rPr>
          <w:rFonts w:hint="default" w:ascii="Times New Roman" w:hAnsi="Times New Roman" w:eastAsia="仿宋_GB2312" w:cs="Times New Roman"/>
          <w:b/>
          <w:szCs w:val="21"/>
        </w:rPr>
      </w:pPr>
      <w:r>
        <w:rPr>
          <w:rFonts w:hint="default" w:ascii="Times New Roman" w:hAnsi="Times New Roman" w:eastAsia="仿宋_GB2312" w:cs="Times New Roman"/>
          <w:szCs w:val="21"/>
        </w:rPr>
        <w:t>单位：万元</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2110"/>
        <w:gridCol w:w="1960"/>
        <w:gridCol w:w="1869"/>
      </w:tblGrid>
      <w:tr w14:paraId="7F25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940" w:type="dxa"/>
            <w:vMerge w:val="restart"/>
            <w:vAlign w:val="center"/>
          </w:tcPr>
          <w:p w14:paraId="740EC599">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项目</w:t>
            </w:r>
          </w:p>
        </w:tc>
        <w:tc>
          <w:tcPr>
            <w:tcW w:w="5589" w:type="dxa"/>
            <w:gridSpan w:val="3"/>
            <w:vAlign w:val="center"/>
          </w:tcPr>
          <w:p w14:paraId="1748D102">
            <w:pPr>
              <w:spacing w:before="40" w:after="40"/>
              <w:ind w:right="-107" w:rightChars="-51"/>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收入预算</w:t>
            </w:r>
          </w:p>
        </w:tc>
      </w:tr>
      <w:tr w14:paraId="2876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940" w:type="dxa"/>
            <w:vMerge w:val="continue"/>
            <w:vAlign w:val="center"/>
          </w:tcPr>
          <w:p w14:paraId="1311445F">
            <w:pPr>
              <w:spacing w:before="40" w:after="40"/>
              <w:jc w:val="center"/>
              <w:rPr>
                <w:rFonts w:hint="default" w:ascii="Times New Roman" w:hAnsi="Times New Roman" w:eastAsia="黑体" w:cs="Times New Roman"/>
                <w:b w:val="0"/>
                <w:bCs/>
                <w:szCs w:val="21"/>
              </w:rPr>
            </w:pPr>
          </w:p>
        </w:tc>
        <w:tc>
          <w:tcPr>
            <w:tcW w:w="1986" w:type="dxa"/>
            <w:vAlign w:val="center"/>
          </w:tcPr>
          <w:p w14:paraId="41DEE529">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小计</w:t>
            </w:r>
          </w:p>
        </w:tc>
        <w:tc>
          <w:tcPr>
            <w:tcW w:w="1844" w:type="dxa"/>
            <w:vAlign w:val="center"/>
          </w:tcPr>
          <w:p w14:paraId="68B9C59A">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已到位资金</w:t>
            </w:r>
          </w:p>
        </w:tc>
        <w:tc>
          <w:tcPr>
            <w:tcW w:w="1759" w:type="dxa"/>
            <w:vAlign w:val="center"/>
          </w:tcPr>
          <w:p w14:paraId="15CAF28E">
            <w:pPr>
              <w:spacing w:before="40" w:after="40"/>
              <w:ind w:right="-107" w:rightChars="-51"/>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计划新增投入</w:t>
            </w:r>
          </w:p>
        </w:tc>
      </w:tr>
      <w:tr w14:paraId="0DCA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14:paraId="68B34C66">
            <w:pPr>
              <w:spacing w:before="40" w:after="40"/>
              <w:rPr>
                <w:rFonts w:hint="default" w:ascii="Times New Roman" w:hAnsi="Times New Roman" w:eastAsia="仿宋_GB2312" w:cs="Times New Roman"/>
                <w:szCs w:val="21"/>
              </w:rPr>
            </w:pPr>
            <w:r>
              <w:rPr>
                <w:rFonts w:hint="default" w:ascii="Times New Roman" w:hAnsi="Times New Roman" w:eastAsia="黑体" w:cs="Times New Roman"/>
                <w:b w:val="0"/>
                <w:bCs w:val="0"/>
                <w:szCs w:val="21"/>
              </w:rPr>
              <w:t>一、单位自筹资金</w:t>
            </w:r>
          </w:p>
        </w:tc>
        <w:tc>
          <w:tcPr>
            <w:tcW w:w="1986" w:type="dxa"/>
            <w:vAlign w:val="center"/>
          </w:tcPr>
          <w:p w14:paraId="051EC724">
            <w:pPr>
              <w:jc w:val="center"/>
              <w:rPr>
                <w:rFonts w:hint="default" w:ascii="Times New Roman" w:hAnsi="Times New Roman" w:eastAsia="仿宋_GB2312" w:cs="Times New Roman"/>
                <w:szCs w:val="21"/>
              </w:rPr>
            </w:pPr>
          </w:p>
        </w:tc>
        <w:tc>
          <w:tcPr>
            <w:tcW w:w="1844" w:type="dxa"/>
            <w:vAlign w:val="center"/>
          </w:tcPr>
          <w:p w14:paraId="5B272654">
            <w:pPr>
              <w:widowControl/>
              <w:jc w:val="center"/>
              <w:rPr>
                <w:rFonts w:hint="default" w:ascii="Times New Roman" w:hAnsi="Times New Roman" w:eastAsia="仿宋_GB2312" w:cs="Times New Roman"/>
              </w:rPr>
            </w:pPr>
          </w:p>
        </w:tc>
        <w:tc>
          <w:tcPr>
            <w:tcW w:w="1759" w:type="dxa"/>
            <w:vAlign w:val="center"/>
          </w:tcPr>
          <w:p w14:paraId="62EE2994">
            <w:pPr>
              <w:widowControl/>
              <w:jc w:val="center"/>
              <w:rPr>
                <w:rFonts w:hint="default" w:ascii="Times New Roman" w:hAnsi="Times New Roman" w:eastAsia="仿宋_GB2312" w:cs="Times New Roman"/>
              </w:rPr>
            </w:pPr>
          </w:p>
        </w:tc>
      </w:tr>
      <w:tr w14:paraId="4769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14:paraId="6D1F54B9">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1．单位自有资金</w:t>
            </w:r>
          </w:p>
        </w:tc>
        <w:tc>
          <w:tcPr>
            <w:tcW w:w="1986" w:type="dxa"/>
            <w:vAlign w:val="center"/>
          </w:tcPr>
          <w:p w14:paraId="13763359">
            <w:pPr>
              <w:jc w:val="center"/>
              <w:rPr>
                <w:rFonts w:hint="default" w:ascii="Times New Roman" w:hAnsi="Times New Roman" w:eastAsia="仿宋_GB2312" w:cs="Times New Roman"/>
                <w:szCs w:val="21"/>
              </w:rPr>
            </w:pPr>
          </w:p>
        </w:tc>
        <w:tc>
          <w:tcPr>
            <w:tcW w:w="1844" w:type="dxa"/>
            <w:vAlign w:val="center"/>
          </w:tcPr>
          <w:p w14:paraId="45706B22">
            <w:pPr>
              <w:widowControl/>
              <w:jc w:val="center"/>
              <w:rPr>
                <w:rFonts w:hint="default" w:ascii="Times New Roman" w:hAnsi="Times New Roman" w:eastAsia="仿宋_GB2312" w:cs="Times New Roman"/>
              </w:rPr>
            </w:pPr>
          </w:p>
        </w:tc>
        <w:tc>
          <w:tcPr>
            <w:tcW w:w="1759" w:type="dxa"/>
            <w:vAlign w:val="center"/>
          </w:tcPr>
          <w:p w14:paraId="765EEF46">
            <w:pPr>
              <w:widowControl/>
              <w:jc w:val="center"/>
              <w:rPr>
                <w:rFonts w:hint="default" w:ascii="Times New Roman" w:hAnsi="Times New Roman" w:eastAsia="仿宋_GB2312" w:cs="Times New Roman"/>
              </w:rPr>
            </w:pPr>
          </w:p>
        </w:tc>
      </w:tr>
      <w:tr w14:paraId="6053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14:paraId="7D58CC3A">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2．新增银行贷款</w:t>
            </w:r>
          </w:p>
        </w:tc>
        <w:tc>
          <w:tcPr>
            <w:tcW w:w="1986" w:type="dxa"/>
            <w:vAlign w:val="center"/>
          </w:tcPr>
          <w:p w14:paraId="322B9F5F">
            <w:pPr>
              <w:jc w:val="center"/>
              <w:rPr>
                <w:rFonts w:hint="default" w:ascii="Times New Roman" w:hAnsi="Times New Roman" w:eastAsia="仿宋_GB2312" w:cs="Times New Roman"/>
                <w:szCs w:val="21"/>
              </w:rPr>
            </w:pPr>
          </w:p>
        </w:tc>
        <w:tc>
          <w:tcPr>
            <w:tcW w:w="1844" w:type="dxa"/>
            <w:vAlign w:val="center"/>
          </w:tcPr>
          <w:p w14:paraId="40FA56A0">
            <w:pPr>
              <w:widowControl/>
              <w:jc w:val="center"/>
              <w:rPr>
                <w:rFonts w:hint="default" w:ascii="Times New Roman" w:hAnsi="Times New Roman" w:eastAsia="仿宋_GB2312" w:cs="Times New Roman"/>
              </w:rPr>
            </w:pPr>
          </w:p>
        </w:tc>
        <w:tc>
          <w:tcPr>
            <w:tcW w:w="1759" w:type="dxa"/>
            <w:vAlign w:val="center"/>
          </w:tcPr>
          <w:p w14:paraId="624FD04A">
            <w:pPr>
              <w:widowControl/>
              <w:jc w:val="center"/>
              <w:rPr>
                <w:rFonts w:hint="default" w:ascii="Times New Roman" w:hAnsi="Times New Roman" w:eastAsia="仿宋_GB2312" w:cs="Times New Roman"/>
              </w:rPr>
            </w:pPr>
          </w:p>
        </w:tc>
      </w:tr>
      <w:tr w14:paraId="3597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14:paraId="5DC7D8AA">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3．风险投资</w:t>
            </w:r>
          </w:p>
        </w:tc>
        <w:tc>
          <w:tcPr>
            <w:tcW w:w="1986" w:type="dxa"/>
            <w:vAlign w:val="center"/>
          </w:tcPr>
          <w:p w14:paraId="62767031">
            <w:pPr>
              <w:jc w:val="center"/>
              <w:rPr>
                <w:rFonts w:hint="default" w:ascii="Times New Roman" w:hAnsi="Times New Roman" w:eastAsia="仿宋_GB2312" w:cs="Times New Roman"/>
                <w:szCs w:val="21"/>
              </w:rPr>
            </w:pPr>
          </w:p>
        </w:tc>
        <w:tc>
          <w:tcPr>
            <w:tcW w:w="1844" w:type="dxa"/>
            <w:vAlign w:val="center"/>
          </w:tcPr>
          <w:p w14:paraId="7A79D7E9">
            <w:pPr>
              <w:widowControl/>
              <w:jc w:val="center"/>
              <w:rPr>
                <w:rFonts w:hint="default" w:ascii="Times New Roman" w:hAnsi="Times New Roman" w:eastAsia="仿宋_GB2312" w:cs="Times New Roman"/>
              </w:rPr>
            </w:pPr>
          </w:p>
        </w:tc>
        <w:tc>
          <w:tcPr>
            <w:tcW w:w="1759" w:type="dxa"/>
            <w:vAlign w:val="center"/>
          </w:tcPr>
          <w:p w14:paraId="1F25CE28">
            <w:pPr>
              <w:widowControl/>
              <w:jc w:val="center"/>
              <w:rPr>
                <w:rFonts w:hint="default" w:ascii="Times New Roman" w:hAnsi="Times New Roman" w:eastAsia="仿宋_GB2312" w:cs="Times New Roman"/>
              </w:rPr>
            </w:pPr>
          </w:p>
        </w:tc>
      </w:tr>
      <w:tr w14:paraId="59F5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14:paraId="34D3FC78">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4．其它资金</w:t>
            </w:r>
          </w:p>
        </w:tc>
        <w:tc>
          <w:tcPr>
            <w:tcW w:w="1986" w:type="dxa"/>
            <w:vAlign w:val="center"/>
          </w:tcPr>
          <w:p w14:paraId="55F9997C">
            <w:pPr>
              <w:jc w:val="center"/>
              <w:rPr>
                <w:rFonts w:hint="default" w:ascii="Times New Roman" w:hAnsi="Times New Roman" w:eastAsia="仿宋_GB2312" w:cs="Times New Roman"/>
                <w:szCs w:val="21"/>
              </w:rPr>
            </w:pPr>
          </w:p>
        </w:tc>
        <w:tc>
          <w:tcPr>
            <w:tcW w:w="1844" w:type="dxa"/>
            <w:vAlign w:val="center"/>
          </w:tcPr>
          <w:p w14:paraId="7D67B524">
            <w:pPr>
              <w:widowControl/>
              <w:jc w:val="center"/>
              <w:rPr>
                <w:rFonts w:hint="default" w:ascii="Times New Roman" w:hAnsi="Times New Roman" w:eastAsia="仿宋_GB2312" w:cs="Times New Roman"/>
              </w:rPr>
            </w:pPr>
          </w:p>
        </w:tc>
        <w:tc>
          <w:tcPr>
            <w:tcW w:w="1759" w:type="dxa"/>
            <w:vAlign w:val="center"/>
          </w:tcPr>
          <w:p w14:paraId="3A344CD6">
            <w:pPr>
              <w:widowControl/>
              <w:jc w:val="center"/>
              <w:rPr>
                <w:rFonts w:hint="default" w:ascii="Times New Roman" w:hAnsi="Times New Roman" w:eastAsia="仿宋_GB2312" w:cs="Times New Roman"/>
              </w:rPr>
            </w:pPr>
          </w:p>
        </w:tc>
      </w:tr>
      <w:tr w14:paraId="5AE9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14:paraId="6C38D1C6">
            <w:pPr>
              <w:spacing w:before="40" w:after="40"/>
              <w:rPr>
                <w:rFonts w:hint="default" w:ascii="Times New Roman" w:hAnsi="Times New Roman" w:eastAsia="黑体" w:cs="Times New Roman"/>
                <w:b w:val="0"/>
                <w:bCs w:val="0"/>
                <w:szCs w:val="21"/>
              </w:rPr>
            </w:pPr>
            <w:r>
              <w:rPr>
                <w:rFonts w:hint="default" w:ascii="Times New Roman" w:hAnsi="Times New Roman" w:eastAsia="黑体" w:cs="Times New Roman"/>
                <w:b w:val="0"/>
                <w:bCs w:val="0"/>
                <w:szCs w:val="21"/>
                <w:lang w:val="en-US" w:eastAsia="zh-CN"/>
              </w:rPr>
              <w:t>二</w:t>
            </w:r>
            <w:r>
              <w:rPr>
                <w:rFonts w:hint="default" w:ascii="Times New Roman" w:hAnsi="Times New Roman" w:eastAsia="黑体" w:cs="Times New Roman"/>
                <w:b w:val="0"/>
                <w:bCs w:val="0"/>
                <w:szCs w:val="21"/>
              </w:rPr>
              <w:t>、市县财政或部门支持</w:t>
            </w:r>
          </w:p>
        </w:tc>
        <w:tc>
          <w:tcPr>
            <w:tcW w:w="1986" w:type="dxa"/>
            <w:vAlign w:val="center"/>
          </w:tcPr>
          <w:p w14:paraId="63BB5FB2">
            <w:pPr>
              <w:jc w:val="center"/>
              <w:rPr>
                <w:rFonts w:hint="default" w:ascii="Times New Roman" w:hAnsi="Times New Roman" w:eastAsia="仿宋_GB2312" w:cs="Times New Roman"/>
                <w:szCs w:val="21"/>
              </w:rPr>
            </w:pPr>
          </w:p>
        </w:tc>
        <w:tc>
          <w:tcPr>
            <w:tcW w:w="1844" w:type="dxa"/>
            <w:vAlign w:val="center"/>
          </w:tcPr>
          <w:p w14:paraId="63C0A13E">
            <w:pPr>
              <w:widowControl/>
              <w:jc w:val="center"/>
              <w:rPr>
                <w:rFonts w:hint="default" w:ascii="Times New Roman" w:hAnsi="Times New Roman" w:eastAsia="仿宋_GB2312" w:cs="Times New Roman"/>
              </w:rPr>
            </w:pPr>
          </w:p>
        </w:tc>
        <w:tc>
          <w:tcPr>
            <w:tcW w:w="1759" w:type="dxa"/>
            <w:vAlign w:val="center"/>
          </w:tcPr>
          <w:p w14:paraId="198FA33C">
            <w:pPr>
              <w:widowControl/>
              <w:jc w:val="center"/>
              <w:rPr>
                <w:rFonts w:hint="default" w:ascii="Times New Roman" w:hAnsi="Times New Roman" w:eastAsia="仿宋_GB2312" w:cs="Times New Roman"/>
              </w:rPr>
            </w:pPr>
          </w:p>
        </w:tc>
      </w:tr>
      <w:tr w14:paraId="6053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14:paraId="62017684">
            <w:pPr>
              <w:spacing w:before="40" w:after="40"/>
              <w:rPr>
                <w:rFonts w:hint="default" w:ascii="Times New Roman" w:hAnsi="Times New Roman" w:eastAsia="黑体" w:cs="Times New Roman"/>
                <w:b w:val="0"/>
                <w:bCs w:val="0"/>
                <w:szCs w:val="21"/>
              </w:rPr>
            </w:pPr>
            <w:r>
              <w:rPr>
                <w:rFonts w:hint="default" w:ascii="Times New Roman" w:hAnsi="Times New Roman" w:eastAsia="黑体" w:cs="Times New Roman"/>
                <w:b w:val="0"/>
                <w:bCs w:val="0"/>
                <w:szCs w:val="21"/>
                <w:lang w:val="en-US" w:eastAsia="zh-CN"/>
              </w:rPr>
              <w:t>三</w:t>
            </w:r>
            <w:r>
              <w:rPr>
                <w:rFonts w:hint="default" w:ascii="Times New Roman" w:hAnsi="Times New Roman" w:eastAsia="黑体" w:cs="Times New Roman"/>
                <w:b w:val="0"/>
                <w:bCs w:val="0"/>
                <w:szCs w:val="21"/>
              </w:rPr>
              <w:t>、本次申请省财政补助</w:t>
            </w:r>
          </w:p>
        </w:tc>
        <w:tc>
          <w:tcPr>
            <w:tcW w:w="1986" w:type="dxa"/>
            <w:vAlign w:val="center"/>
          </w:tcPr>
          <w:p w14:paraId="5815A7BB">
            <w:pPr>
              <w:jc w:val="center"/>
              <w:rPr>
                <w:rFonts w:hint="default" w:ascii="Times New Roman" w:hAnsi="Times New Roman" w:eastAsia="仿宋_GB2312" w:cs="Times New Roman"/>
                <w:szCs w:val="21"/>
              </w:rPr>
            </w:pPr>
          </w:p>
        </w:tc>
        <w:tc>
          <w:tcPr>
            <w:tcW w:w="1844" w:type="dxa"/>
            <w:vAlign w:val="center"/>
          </w:tcPr>
          <w:p w14:paraId="730D19FD">
            <w:pPr>
              <w:widowControl/>
              <w:jc w:val="center"/>
              <w:rPr>
                <w:rFonts w:hint="default" w:ascii="Times New Roman" w:hAnsi="Times New Roman" w:eastAsia="仿宋_GB2312" w:cs="Times New Roman"/>
              </w:rPr>
            </w:pPr>
          </w:p>
        </w:tc>
        <w:tc>
          <w:tcPr>
            <w:tcW w:w="1759" w:type="dxa"/>
            <w:vAlign w:val="center"/>
          </w:tcPr>
          <w:p w14:paraId="26B6B0AD">
            <w:pPr>
              <w:widowControl/>
              <w:jc w:val="center"/>
              <w:rPr>
                <w:rFonts w:hint="default" w:ascii="Times New Roman" w:hAnsi="Times New Roman" w:eastAsia="仿宋_GB2312" w:cs="Times New Roman"/>
                <w:color w:val="222222"/>
                <w:sz w:val="18"/>
                <w:szCs w:val="18"/>
                <w:shd w:val="clear" w:color="auto" w:fill="FFFFFF"/>
              </w:rPr>
            </w:pPr>
          </w:p>
        </w:tc>
      </w:tr>
      <w:tr w14:paraId="4DEF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tcBorders>
              <w:bottom w:val="single" w:color="auto" w:sz="4" w:space="0"/>
            </w:tcBorders>
            <w:vAlign w:val="center"/>
          </w:tcPr>
          <w:p w14:paraId="2F905AB6">
            <w:pPr>
              <w:spacing w:before="40" w:after="4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合    计</w:t>
            </w:r>
          </w:p>
        </w:tc>
        <w:tc>
          <w:tcPr>
            <w:tcW w:w="1986" w:type="dxa"/>
            <w:tcBorders>
              <w:bottom w:val="single" w:color="auto" w:sz="4" w:space="0"/>
            </w:tcBorders>
            <w:vAlign w:val="center"/>
          </w:tcPr>
          <w:p w14:paraId="522B826C">
            <w:pPr>
              <w:spacing w:before="40"/>
              <w:jc w:val="center"/>
              <w:rPr>
                <w:rFonts w:hint="default" w:ascii="Times New Roman" w:hAnsi="Times New Roman" w:eastAsia="仿宋_GB2312" w:cs="Times New Roman"/>
                <w:szCs w:val="21"/>
              </w:rPr>
            </w:pPr>
          </w:p>
        </w:tc>
        <w:tc>
          <w:tcPr>
            <w:tcW w:w="1844" w:type="dxa"/>
            <w:tcBorders>
              <w:bottom w:val="single" w:color="auto" w:sz="4" w:space="0"/>
            </w:tcBorders>
            <w:vAlign w:val="center"/>
          </w:tcPr>
          <w:p w14:paraId="4064D7A3">
            <w:pPr>
              <w:widowControl/>
              <w:jc w:val="center"/>
              <w:rPr>
                <w:rFonts w:hint="default" w:ascii="Times New Roman" w:hAnsi="Times New Roman" w:eastAsia="仿宋_GB2312" w:cs="Times New Roman"/>
              </w:rPr>
            </w:pPr>
          </w:p>
        </w:tc>
        <w:tc>
          <w:tcPr>
            <w:tcW w:w="1759" w:type="dxa"/>
            <w:tcBorders>
              <w:bottom w:val="single" w:color="auto" w:sz="4" w:space="0"/>
            </w:tcBorders>
            <w:vAlign w:val="center"/>
          </w:tcPr>
          <w:p w14:paraId="60DBDCB0">
            <w:pPr>
              <w:widowControl/>
              <w:jc w:val="center"/>
              <w:rPr>
                <w:rFonts w:hint="default" w:ascii="Times New Roman" w:hAnsi="Times New Roman" w:eastAsia="仿宋_GB2312" w:cs="Times New Roman"/>
              </w:rPr>
            </w:pPr>
          </w:p>
        </w:tc>
      </w:tr>
      <w:tr w14:paraId="3568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529" w:type="dxa"/>
            <w:gridSpan w:val="4"/>
            <w:tcBorders>
              <w:left w:val="nil"/>
              <w:bottom w:val="nil"/>
              <w:right w:val="nil"/>
            </w:tcBorders>
            <w:vAlign w:val="center"/>
          </w:tcPr>
          <w:p w14:paraId="149616DF">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备注：已到位资金为项目起始至项目申报时，项目资金已投入情况。计划新增投入为项目申报时至项目结项，计划新增的投入情况。</w:t>
            </w:r>
          </w:p>
          <w:p w14:paraId="218B3A86">
            <w:pPr>
              <w:spacing w:before="40" w:after="40"/>
              <w:rPr>
                <w:rFonts w:hint="default" w:ascii="Times New Roman" w:hAnsi="Times New Roman" w:eastAsia="仿宋_GB2312" w:cs="Times New Roman"/>
                <w:b/>
                <w:szCs w:val="21"/>
              </w:rPr>
            </w:pPr>
            <w:r>
              <w:rPr>
                <w:rFonts w:hint="default" w:ascii="Times New Roman" w:hAnsi="Times New Roman" w:eastAsia="仿宋_GB2312" w:cs="Times New Roman"/>
                <w:b/>
                <w:szCs w:val="21"/>
              </w:rPr>
              <w:t>收入预算合计为第一项、第二项、第三项经费之和。企业承担的项目以企业投入为主，申请省财政后补助资金计入项目总预算中，验收前由企业先行垫付。</w:t>
            </w:r>
          </w:p>
          <w:p w14:paraId="1294D019">
            <w:pPr>
              <w:spacing w:line="360" w:lineRule="auto"/>
              <w:rPr>
                <w:rFonts w:hint="default" w:ascii="Times New Roman" w:hAnsi="Times New Roman" w:eastAsia="仿宋_GB2312" w:cs="Times New Roman"/>
                <w:sz w:val="32"/>
                <w:szCs w:val="32"/>
              </w:rPr>
            </w:pPr>
          </w:p>
        </w:tc>
      </w:tr>
    </w:tbl>
    <w:p w14:paraId="38D48ECD">
      <w:pPr>
        <w:rPr>
          <w:rFonts w:hint="default" w:ascii="Times New Roman" w:hAnsi="Times New Roman" w:cs="Times New Roman"/>
          <w:szCs w:val="21"/>
        </w:rPr>
      </w:pPr>
      <w:r>
        <w:rPr>
          <w:rFonts w:hint="default" w:ascii="Times New Roman" w:hAnsi="Times New Roman" w:cs="Times New Roman"/>
          <w:szCs w:val="21"/>
        </w:rPr>
        <w:br w:type="page"/>
      </w:r>
    </w:p>
    <w:p w14:paraId="403175FA">
      <w:pPr>
        <w:spacing w:line="440" w:lineRule="exact"/>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表3-2：</w:t>
      </w:r>
    </w:p>
    <w:p w14:paraId="1119859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项目经费支出预算表</w:t>
      </w:r>
    </w:p>
    <w:p w14:paraId="2A371D35">
      <w:pPr>
        <w:spacing w:line="440" w:lineRule="exac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单位：万元</w:t>
      </w:r>
    </w:p>
    <w:tbl>
      <w:tblPr>
        <w:tblStyle w:val="7"/>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2"/>
        <w:gridCol w:w="1756"/>
        <w:gridCol w:w="2176"/>
      </w:tblGrid>
      <w:tr w14:paraId="0B22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Merge w:val="restart"/>
            <w:vAlign w:val="center"/>
          </w:tcPr>
          <w:p w14:paraId="3C577236">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项目</w:t>
            </w:r>
          </w:p>
        </w:tc>
        <w:tc>
          <w:tcPr>
            <w:tcW w:w="3932" w:type="dxa"/>
            <w:gridSpan w:val="2"/>
            <w:vAlign w:val="center"/>
          </w:tcPr>
          <w:p w14:paraId="099A242E">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支出预算</w:t>
            </w:r>
          </w:p>
        </w:tc>
      </w:tr>
      <w:tr w14:paraId="7D15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Merge w:val="continue"/>
            <w:vAlign w:val="center"/>
          </w:tcPr>
          <w:p w14:paraId="4FA5A0A0">
            <w:pPr>
              <w:spacing w:before="40" w:after="40"/>
              <w:jc w:val="center"/>
              <w:rPr>
                <w:rFonts w:hint="default" w:ascii="Times New Roman" w:hAnsi="Times New Roman" w:eastAsia="黑体" w:cs="Times New Roman"/>
                <w:b w:val="0"/>
                <w:bCs/>
                <w:szCs w:val="21"/>
              </w:rPr>
            </w:pPr>
          </w:p>
        </w:tc>
        <w:tc>
          <w:tcPr>
            <w:tcW w:w="1756" w:type="dxa"/>
            <w:vAlign w:val="center"/>
          </w:tcPr>
          <w:p w14:paraId="2EF08BC7">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小计</w:t>
            </w:r>
          </w:p>
        </w:tc>
        <w:tc>
          <w:tcPr>
            <w:tcW w:w="2176" w:type="dxa"/>
            <w:vAlign w:val="center"/>
          </w:tcPr>
          <w:p w14:paraId="7865B81F">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 xml:space="preserve">其中:已完成 </w:t>
            </w:r>
          </w:p>
        </w:tc>
      </w:tr>
      <w:tr w14:paraId="1109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46A05CD3">
            <w:pPr>
              <w:spacing w:before="40" w:after="40"/>
              <w:rPr>
                <w:rFonts w:hint="default" w:ascii="Times New Roman" w:hAnsi="Times New Roman" w:eastAsia="仿宋_GB2312" w:cs="Times New Roman"/>
                <w:szCs w:val="21"/>
              </w:rPr>
            </w:pPr>
            <w:r>
              <w:rPr>
                <w:rFonts w:hint="default" w:ascii="Times New Roman" w:hAnsi="Times New Roman" w:eastAsia="黑体" w:cs="Times New Roman"/>
                <w:b w:val="0"/>
                <w:bCs w:val="0"/>
                <w:szCs w:val="21"/>
              </w:rPr>
              <w:t>一、研发费用</w:t>
            </w:r>
          </w:p>
        </w:tc>
        <w:tc>
          <w:tcPr>
            <w:tcW w:w="1756" w:type="dxa"/>
            <w:vAlign w:val="center"/>
          </w:tcPr>
          <w:p w14:paraId="4D1A4FA5">
            <w:pPr>
              <w:spacing w:before="40" w:after="40"/>
              <w:jc w:val="center"/>
              <w:rPr>
                <w:rFonts w:hint="default" w:ascii="Times New Roman" w:hAnsi="Times New Roman" w:eastAsia="仿宋_GB2312" w:cs="Times New Roman"/>
                <w:szCs w:val="21"/>
              </w:rPr>
            </w:pPr>
          </w:p>
        </w:tc>
        <w:tc>
          <w:tcPr>
            <w:tcW w:w="2176" w:type="dxa"/>
            <w:vAlign w:val="center"/>
          </w:tcPr>
          <w:p w14:paraId="79D7BE82">
            <w:pPr>
              <w:spacing w:before="40" w:after="40"/>
              <w:jc w:val="center"/>
              <w:rPr>
                <w:rFonts w:hint="default" w:ascii="Times New Roman" w:hAnsi="Times New Roman" w:eastAsia="仿宋_GB2312" w:cs="Times New Roman"/>
                <w:szCs w:val="21"/>
              </w:rPr>
            </w:pPr>
          </w:p>
        </w:tc>
      </w:tr>
      <w:tr w14:paraId="029D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2C6FD8C1">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（一）直接费用</w:t>
            </w:r>
          </w:p>
        </w:tc>
        <w:tc>
          <w:tcPr>
            <w:tcW w:w="1756" w:type="dxa"/>
            <w:vAlign w:val="center"/>
          </w:tcPr>
          <w:p w14:paraId="5F77F9CB">
            <w:pPr>
              <w:spacing w:before="40" w:after="40"/>
              <w:jc w:val="center"/>
              <w:rPr>
                <w:rFonts w:hint="default" w:ascii="Times New Roman" w:hAnsi="Times New Roman" w:eastAsia="仿宋_GB2312" w:cs="Times New Roman"/>
                <w:szCs w:val="21"/>
              </w:rPr>
            </w:pPr>
          </w:p>
        </w:tc>
        <w:tc>
          <w:tcPr>
            <w:tcW w:w="2176" w:type="dxa"/>
            <w:vAlign w:val="center"/>
          </w:tcPr>
          <w:p w14:paraId="15FE54A0">
            <w:pPr>
              <w:spacing w:before="40" w:after="40"/>
              <w:jc w:val="center"/>
              <w:rPr>
                <w:rFonts w:hint="default" w:ascii="Times New Roman" w:hAnsi="Times New Roman" w:eastAsia="仿宋_GB2312" w:cs="Times New Roman"/>
                <w:szCs w:val="21"/>
              </w:rPr>
            </w:pPr>
          </w:p>
        </w:tc>
      </w:tr>
      <w:tr w14:paraId="2953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693A2B7E">
            <w:pPr>
              <w:spacing w:before="40" w:after="40"/>
              <w:ind w:firstLine="210" w:firstLineChars="100"/>
              <w:rPr>
                <w:rFonts w:hint="default" w:ascii="Times New Roman" w:hAnsi="Times New Roman" w:eastAsia="仿宋_GB2312" w:cs="Times New Roman"/>
                <w:szCs w:val="21"/>
              </w:rPr>
            </w:pPr>
            <w:r>
              <w:rPr>
                <w:rFonts w:hint="default" w:ascii="Times New Roman" w:hAnsi="Times New Roman" w:eastAsia="仿宋_GB2312" w:cs="Times New Roman"/>
                <w:szCs w:val="21"/>
              </w:rPr>
              <w:t>1．设备设施费</w:t>
            </w:r>
          </w:p>
        </w:tc>
        <w:tc>
          <w:tcPr>
            <w:tcW w:w="1756" w:type="dxa"/>
            <w:vAlign w:val="center"/>
          </w:tcPr>
          <w:p w14:paraId="7B71D1F9">
            <w:pPr>
              <w:spacing w:before="40" w:after="40"/>
              <w:jc w:val="center"/>
              <w:rPr>
                <w:rFonts w:hint="default" w:ascii="Times New Roman" w:hAnsi="Times New Roman" w:eastAsia="仿宋_GB2312" w:cs="Times New Roman"/>
                <w:szCs w:val="21"/>
              </w:rPr>
            </w:pPr>
          </w:p>
        </w:tc>
        <w:tc>
          <w:tcPr>
            <w:tcW w:w="2176" w:type="dxa"/>
            <w:vAlign w:val="center"/>
          </w:tcPr>
          <w:p w14:paraId="738ED7E1">
            <w:pPr>
              <w:spacing w:before="40" w:after="40"/>
              <w:jc w:val="center"/>
              <w:rPr>
                <w:rFonts w:hint="default" w:ascii="Times New Roman" w:hAnsi="Times New Roman" w:eastAsia="仿宋_GB2312" w:cs="Times New Roman"/>
                <w:szCs w:val="21"/>
              </w:rPr>
            </w:pPr>
          </w:p>
        </w:tc>
      </w:tr>
      <w:tr w14:paraId="0286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20D1E091">
            <w:pPr>
              <w:numPr>
                <w:ilvl w:val="0"/>
                <w:numId w:val="1"/>
              </w:num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业务费</w:t>
            </w:r>
          </w:p>
        </w:tc>
        <w:tc>
          <w:tcPr>
            <w:tcW w:w="1756" w:type="dxa"/>
            <w:vAlign w:val="center"/>
          </w:tcPr>
          <w:p w14:paraId="052803BB">
            <w:pPr>
              <w:spacing w:before="40" w:after="40"/>
              <w:jc w:val="center"/>
              <w:rPr>
                <w:rFonts w:hint="default" w:ascii="Times New Roman" w:hAnsi="Times New Roman" w:eastAsia="仿宋_GB2312" w:cs="Times New Roman"/>
                <w:szCs w:val="21"/>
                <w:highlight w:val="yellow"/>
              </w:rPr>
            </w:pPr>
          </w:p>
        </w:tc>
        <w:tc>
          <w:tcPr>
            <w:tcW w:w="2176" w:type="dxa"/>
            <w:vAlign w:val="center"/>
          </w:tcPr>
          <w:p w14:paraId="0D4C5023">
            <w:pPr>
              <w:spacing w:before="40" w:after="40"/>
              <w:jc w:val="center"/>
              <w:rPr>
                <w:rFonts w:hint="default" w:ascii="Times New Roman" w:hAnsi="Times New Roman" w:eastAsia="仿宋_GB2312" w:cs="Times New Roman"/>
                <w:szCs w:val="21"/>
                <w:highlight w:val="yellow"/>
              </w:rPr>
            </w:pPr>
          </w:p>
        </w:tc>
      </w:tr>
      <w:tr w14:paraId="58CA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156A931A">
            <w:p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（1）材料费</w:t>
            </w:r>
          </w:p>
        </w:tc>
        <w:tc>
          <w:tcPr>
            <w:tcW w:w="1756" w:type="dxa"/>
            <w:vAlign w:val="center"/>
          </w:tcPr>
          <w:p w14:paraId="37ED60FC">
            <w:pPr>
              <w:spacing w:before="40" w:after="40"/>
              <w:jc w:val="center"/>
              <w:rPr>
                <w:rFonts w:hint="default" w:ascii="Times New Roman" w:hAnsi="Times New Roman" w:eastAsia="仿宋_GB2312" w:cs="Times New Roman"/>
                <w:szCs w:val="21"/>
                <w:highlight w:val="yellow"/>
              </w:rPr>
            </w:pPr>
          </w:p>
        </w:tc>
        <w:tc>
          <w:tcPr>
            <w:tcW w:w="2176" w:type="dxa"/>
            <w:vAlign w:val="center"/>
          </w:tcPr>
          <w:p w14:paraId="2C121AB3">
            <w:pPr>
              <w:spacing w:before="40" w:after="40"/>
              <w:jc w:val="center"/>
              <w:rPr>
                <w:rFonts w:hint="default" w:ascii="Times New Roman" w:hAnsi="Times New Roman" w:eastAsia="仿宋_GB2312" w:cs="Times New Roman"/>
                <w:szCs w:val="21"/>
                <w:highlight w:val="yellow"/>
              </w:rPr>
            </w:pPr>
          </w:p>
        </w:tc>
      </w:tr>
      <w:tr w14:paraId="274C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241C5269">
            <w:pPr>
              <w:spacing w:before="40" w:after="4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 xml:space="preserve">  （2）测试化验加工费</w:t>
            </w:r>
          </w:p>
        </w:tc>
        <w:tc>
          <w:tcPr>
            <w:tcW w:w="1756" w:type="dxa"/>
            <w:vAlign w:val="center"/>
          </w:tcPr>
          <w:p w14:paraId="1068F769">
            <w:pPr>
              <w:spacing w:before="40" w:after="40"/>
              <w:jc w:val="center"/>
              <w:rPr>
                <w:rFonts w:hint="default" w:ascii="Times New Roman" w:hAnsi="Times New Roman" w:eastAsia="仿宋_GB2312" w:cs="Times New Roman"/>
                <w:szCs w:val="21"/>
                <w:highlight w:val="yellow"/>
              </w:rPr>
            </w:pPr>
          </w:p>
        </w:tc>
        <w:tc>
          <w:tcPr>
            <w:tcW w:w="2176" w:type="dxa"/>
            <w:vAlign w:val="center"/>
          </w:tcPr>
          <w:p w14:paraId="5B9212BD">
            <w:pPr>
              <w:spacing w:before="40" w:after="40"/>
              <w:jc w:val="center"/>
              <w:rPr>
                <w:rFonts w:hint="default" w:ascii="Times New Roman" w:hAnsi="Times New Roman" w:eastAsia="仿宋_GB2312" w:cs="Times New Roman"/>
                <w:szCs w:val="21"/>
                <w:highlight w:val="yellow"/>
              </w:rPr>
            </w:pPr>
          </w:p>
        </w:tc>
      </w:tr>
      <w:tr w14:paraId="3836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4B8AB479">
            <w:pPr>
              <w:spacing w:before="40" w:after="4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 xml:space="preserve">  （3）燃料动力费</w:t>
            </w:r>
          </w:p>
        </w:tc>
        <w:tc>
          <w:tcPr>
            <w:tcW w:w="1756" w:type="dxa"/>
            <w:vAlign w:val="center"/>
          </w:tcPr>
          <w:p w14:paraId="18EB2D64">
            <w:pPr>
              <w:spacing w:before="40" w:after="40"/>
              <w:jc w:val="center"/>
              <w:rPr>
                <w:rFonts w:hint="default" w:ascii="Times New Roman" w:hAnsi="Times New Roman" w:eastAsia="仿宋_GB2312" w:cs="Times New Roman"/>
                <w:szCs w:val="21"/>
                <w:highlight w:val="yellow"/>
              </w:rPr>
            </w:pPr>
          </w:p>
        </w:tc>
        <w:tc>
          <w:tcPr>
            <w:tcW w:w="2176" w:type="dxa"/>
            <w:vAlign w:val="center"/>
          </w:tcPr>
          <w:p w14:paraId="70D5A93C">
            <w:pPr>
              <w:spacing w:before="40" w:after="40"/>
              <w:jc w:val="both"/>
              <w:rPr>
                <w:rFonts w:hint="default" w:ascii="Times New Roman" w:hAnsi="Times New Roman" w:eastAsia="仿宋_GB2312" w:cs="Times New Roman"/>
                <w:szCs w:val="21"/>
                <w:highlight w:val="yellow"/>
              </w:rPr>
            </w:pPr>
          </w:p>
        </w:tc>
      </w:tr>
      <w:tr w14:paraId="1C3E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437849B6">
            <w:pPr>
              <w:spacing w:before="40" w:after="4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 xml:space="preserve">  （4）差旅费/会议费/国际合作与交流费</w:t>
            </w:r>
          </w:p>
        </w:tc>
        <w:tc>
          <w:tcPr>
            <w:tcW w:w="1756" w:type="dxa"/>
            <w:vAlign w:val="center"/>
          </w:tcPr>
          <w:p w14:paraId="52DF0887">
            <w:pPr>
              <w:spacing w:before="40" w:after="40"/>
              <w:jc w:val="center"/>
              <w:rPr>
                <w:rFonts w:hint="default" w:ascii="Times New Roman" w:hAnsi="Times New Roman" w:eastAsia="仿宋_GB2312" w:cs="Times New Roman"/>
                <w:szCs w:val="21"/>
                <w:highlight w:val="yellow"/>
              </w:rPr>
            </w:pPr>
          </w:p>
        </w:tc>
        <w:tc>
          <w:tcPr>
            <w:tcW w:w="2176" w:type="dxa"/>
            <w:vAlign w:val="center"/>
          </w:tcPr>
          <w:p w14:paraId="0AEF28C8">
            <w:pPr>
              <w:spacing w:before="40" w:after="40"/>
              <w:jc w:val="both"/>
              <w:rPr>
                <w:rFonts w:hint="default" w:ascii="Times New Roman" w:hAnsi="Times New Roman" w:eastAsia="仿宋_GB2312" w:cs="Times New Roman"/>
                <w:szCs w:val="21"/>
                <w:highlight w:val="yellow"/>
              </w:rPr>
            </w:pPr>
          </w:p>
        </w:tc>
      </w:tr>
      <w:tr w14:paraId="557F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2D4B8A2D">
            <w:p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（5）出版/文献/信息传播/知识产权事务费</w:t>
            </w:r>
          </w:p>
        </w:tc>
        <w:tc>
          <w:tcPr>
            <w:tcW w:w="1756" w:type="dxa"/>
            <w:vAlign w:val="center"/>
          </w:tcPr>
          <w:p w14:paraId="013158E7">
            <w:pPr>
              <w:spacing w:before="40" w:after="40"/>
              <w:jc w:val="center"/>
              <w:rPr>
                <w:rFonts w:hint="default" w:ascii="Times New Roman" w:hAnsi="Times New Roman" w:eastAsia="仿宋_GB2312" w:cs="Times New Roman"/>
                <w:szCs w:val="21"/>
                <w:highlight w:val="yellow"/>
              </w:rPr>
            </w:pPr>
          </w:p>
        </w:tc>
        <w:tc>
          <w:tcPr>
            <w:tcW w:w="2176" w:type="dxa"/>
            <w:vAlign w:val="center"/>
          </w:tcPr>
          <w:p w14:paraId="1D396ACA">
            <w:pPr>
              <w:spacing w:before="40" w:after="40"/>
              <w:jc w:val="center"/>
              <w:rPr>
                <w:rFonts w:hint="default" w:ascii="Times New Roman" w:hAnsi="Times New Roman" w:eastAsia="仿宋_GB2312" w:cs="Times New Roman"/>
                <w:szCs w:val="21"/>
                <w:highlight w:val="yellow"/>
              </w:rPr>
            </w:pPr>
          </w:p>
        </w:tc>
      </w:tr>
      <w:tr w14:paraId="4025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2CAE66C8">
            <w:p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（6）其它费用</w:t>
            </w:r>
          </w:p>
        </w:tc>
        <w:tc>
          <w:tcPr>
            <w:tcW w:w="1756" w:type="dxa"/>
            <w:vAlign w:val="center"/>
          </w:tcPr>
          <w:p w14:paraId="7C026705">
            <w:pPr>
              <w:spacing w:before="40" w:after="40"/>
              <w:jc w:val="center"/>
              <w:rPr>
                <w:rFonts w:hint="default" w:ascii="Times New Roman" w:hAnsi="Times New Roman" w:eastAsia="仿宋_GB2312" w:cs="Times New Roman"/>
                <w:szCs w:val="21"/>
                <w:highlight w:val="yellow"/>
              </w:rPr>
            </w:pPr>
          </w:p>
        </w:tc>
        <w:tc>
          <w:tcPr>
            <w:tcW w:w="2176" w:type="dxa"/>
            <w:vAlign w:val="center"/>
          </w:tcPr>
          <w:p w14:paraId="482AC452">
            <w:pPr>
              <w:spacing w:before="40" w:after="40"/>
              <w:jc w:val="center"/>
              <w:rPr>
                <w:rFonts w:hint="default" w:ascii="Times New Roman" w:hAnsi="Times New Roman" w:eastAsia="仿宋_GB2312" w:cs="Times New Roman"/>
                <w:szCs w:val="21"/>
                <w:highlight w:val="yellow"/>
              </w:rPr>
            </w:pPr>
          </w:p>
        </w:tc>
      </w:tr>
      <w:tr w14:paraId="374A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78E752B4">
            <w:pPr>
              <w:numPr>
                <w:ilvl w:val="0"/>
                <w:numId w:val="1"/>
              </w:num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劳务费</w:t>
            </w:r>
          </w:p>
        </w:tc>
        <w:tc>
          <w:tcPr>
            <w:tcW w:w="1756" w:type="dxa"/>
            <w:vAlign w:val="center"/>
          </w:tcPr>
          <w:p w14:paraId="0D1C7AEC">
            <w:pPr>
              <w:spacing w:before="40" w:after="40"/>
              <w:jc w:val="center"/>
              <w:rPr>
                <w:rFonts w:hint="default" w:ascii="Times New Roman" w:hAnsi="Times New Roman" w:eastAsia="仿宋_GB2312" w:cs="Times New Roman"/>
                <w:szCs w:val="21"/>
                <w:highlight w:val="yellow"/>
              </w:rPr>
            </w:pPr>
          </w:p>
        </w:tc>
        <w:tc>
          <w:tcPr>
            <w:tcW w:w="2176" w:type="dxa"/>
            <w:vAlign w:val="center"/>
          </w:tcPr>
          <w:p w14:paraId="5787E44E">
            <w:pPr>
              <w:spacing w:before="40" w:after="40"/>
              <w:jc w:val="center"/>
              <w:rPr>
                <w:rFonts w:hint="default" w:ascii="Times New Roman" w:hAnsi="Times New Roman" w:eastAsia="仿宋_GB2312" w:cs="Times New Roman"/>
                <w:szCs w:val="21"/>
                <w:highlight w:val="yellow"/>
              </w:rPr>
            </w:pPr>
          </w:p>
        </w:tc>
      </w:tr>
      <w:tr w14:paraId="7AF6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6C92C31B">
            <w:p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（1）劳务费</w:t>
            </w:r>
          </w:p>
        </w:tc>
        <w:tc>
          <w:tcPr>
            <w:tcW w:w="1756" w:type="dxa"/>
            <w:vAlign w:val="center"/>
          </w:tcPr>
          <w:p w14:paraId="6C2252C3">
            <w:pPr>
              <w:spacing w:before="40" w:after="40"/>
              <w:jc w:val="center"/>
              <w:rPr>
                <w:rFonts w:hint="default" w:ascii="Times New Roman" w:hAnsi="Times New Roman" w:eastAsia="仿宋_GB2312" w:cs="Times New Roman"/>
                <w:szCs w:val="21"/>
                <w:highlight w:val="yellow"/>
              </w:rPr>
            </w:pPr>
          </w:p>
        </w:tc>
        <w:tc>
          <w:tcPr>
            <w:tcW w:w="2176" w:type="dxa"/>
            <w:vAlign w:val="center"/>
          </w:tcPr>
          <w:p w14:paraId="475D4F8F">
            <w:pPr>
              <w:spacing w:before="40" w:after="40"/>
              <w:jc w:val="center"/>
              <w:rPr>
                <w:rFonts w:hint="default" w:ascii="Times New Roman" w:hAnsi="Times New Roman" w:eastAsia="仿宋_GB2312" w:cs="Times New Roman"/>
                <w:szCs w:val="21"/>
                <w:highlight w:val="yellow"/>
              </w:rPr>
            </w:pPr>
          </w:p>
        </w:tc>
      </w:tr>
      <w:tr w14:paraId="2E88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523F539A">
            <w:p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（2）专家咨询费</w:t>
            </w:r>
          </w:p>
        </w:tc>
        <w:tc>
          <w:tcPr>
            <w:tcW w:w="1756" w:type="dxa"/>
            <w:vAlign w:val="center"/>
          </w:tcPr>
          <w:p w14:paraId="45A1AAB1">
            <w:pPr>
              <w:spacing w:before="40" w:after="40"/>
              <w:jc w:val="center"/>
              <w:rPr>
                <w:rFonts w:hint="default" w:ascii="Times New Roman" w:hAnsi="Times New Roman" w:eastAsia="仿宋_GB2312" w:cs="Times New Roman"/>
                <w:szCs w:val="21"/>
                <w:highlight w:val="yellow"/>
              </w:rPr>
            </w:pPr>
          </w:p>
        </w:tc>
        <w:tc>
          <w:tcPr>
            <w:tcW w:w="2176" w:type="dxa"/>
            <w:vAlign w:val="center"/>
          </w:tcPr>
          <w:p w14:paraId="2B55A0D7">
            <w:pPr>
              <w:spacing w:before="40" w:after="40"/>
              <w:jc w:val="center"/>
              <w:rPr>
                <w:rFonts w:hint="default" w:ascii="Times New Roman" w:hAnsi="Times New Roman" w:eastAsia="仿宋_GB2312" w:cs="Times New Roman"/>
                <w:szCs w:val="21"/>
                <w:highlight w:val="yellow"/>
              </w:rPr>
            </w:pPr>
          </w:p>
        </w:tc>
      </w:tr>
      <w:tr w14:paraId="239E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069AC423">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（二）间接费用</w:t>
            </w:r>
          </w:p>
        </w:tc>
        <w:tc>
          <w:tcPr>
            <w:tcW w:w="1756" w:type="dxa"/>
            <w:vAlign w:val="center"/>
          </w:tcPr>
          <w:p w14:paraId="4765A9EE">
            <w:pPr>
              <w:spacing w:before="40" w:after="40"/>
              <w:jc w:val="center"/>
              <w:rPr>
                <w:rFonts w:hint="default" w:ascii="Times New Roman" w:hAnsi="Times New Roman" w:eastAsia="仿宋_GB2312" w:cs="Times New Roman"/>
                <w:szCs w:val="21"/>
              </w:rPr>
            </w:pPr>
          </w:p>
        </w:tc>
        <w:tc>
          <w:tcPr>
            <w:tcW w:w="2176" w:type="dxa"/>
            <w:vAlign w:val="center"/>
          </w:tcPr>
          <w:p w14:paraId="66B4F513">
            <w:pPr>
              <w:spacing w:before="40" w:after="40"/>
              <w:jc w:val="center"/>
              <w:rPr>
                <w:rFonts w:hint="default" w:ascii="Times New Roman" w:hAnsi="Times New Roman" w:eastAsia="仿宋_GB2312" w:cs="Times New Roman"/>
                <w:szCs w:val="21"/>
              </w:rPr>
            </w:pPr>
          </w:p>
        </w:tc>
      </w:tr>
      <w:tr w14:paraId="6B66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31E47DB9">
            <w:pPr>
              <w:spacing w:before="40" w:after="40"/>
              <w:rPr>
                <w:rFonts w:hint="default" w:ascii="Times New Roman" w:hAnsi="Times New Roman" w:eastAsia="黑体" w:cs="Times New Roman"/>
                <w:b w:val="0"/>
                <w:bCs w:val="0"/>
                <w:szCs w:val="21"/>
              </w:rPr>
            </w:pPr>
            <w:r>
              <w:rPr>
                <w:rFonts w:hint="default" w:ascii="Times New Roman" w:hAnsi="Times New Roman" w:eastAsia="黑体" w:cs="Times New Roman"/>
                <w:b w:val="0"/>
                <w:bCs w:val="0"/>
                <w:szCs w:val="21"/>
              </w:rPr>
              <w:t>二、生产建设支出</w:t>
            </w:r>
          </w:p>
        </w:tc>
        <w:tc>
          <w:tcPr>
            <w:tcW w:w="1756" w:type="dxa"/>
            <w:vAlign w:val="center"/>
          </w:tcPr>
          <w:p w14:paraId="01849876">
            <w:pPr>
              <w:spacing w:before="40" w:after="40"/>
              <w:jc w:val="center"/>
              <w:rPr>
                <w:rFonts w:hint="default" w:ascii="Times New Roman" w:hAnsi="Times New Roman" w:eastAsia="仿宋_GB2312" w:cs="Times New Roman"/>
                <w:szCs w:val="21"/>
              </w:rPr>
            </w:pPr>
          </w:p>
        </w:tc>
        <w:tc>
          <w:tcPr>
            <w:tcW w:w="2176" w:type="dxa"/>
            <w:vAlign w:val="center"/>
          </w:tcPr>
          <w:p w14:paraId="245E175F">
            <w:pPr>
              <w:spacing w:before="40" w:after="40"/>
              <w:jc w:val="center"/>
              <w:rPr>
                <w:rFonts w:hint="default" w:ascii="Times New Roman" w:hAnsi="Times New Roman" w:eastAsia="仿宋_GB2312" w:cs="Times New Roman"/>
                <w:szCs w:val="21"/>
              </w:rPr>
            </w:pPr>
          </w:p>
        </w:tc>
      </w:tr>
      <w:tr w14:paraId="14DE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2CF6DA4E">
            <w:pPr>
              <w:spacing w:before="40" w:after="40"/>
              <w:rPr>
                <w:rFonts w:hint="default" w:ascii="Times New Roman" w:hAnsi="Times New Roman" w:eastAsia="黑体" w:cs="Times New Roman"/>
                <w:b w:val="0"/>
                <w:bCs w:val="0"/>
                <w:szCs w:val="21"/>
              </w:rPr>
            </w:pPr>
            <w:r>
              <w:rPr>
                <w:rFonts w:hint="default" w:ascii="Times New Roman" w:hAnsi="Times New Roman" w:eastAsia="黑体" w:cs="Times New Roman"/>
                <w:b w:val="0"/>
                <w:bCs w:val="0"/>
                <w:szCs w:val="21"/>
              </w:rPr>
              <w:t>三、其他支出</w:t>
            </w:r>
          </w:p>
        </w:tc>
        <w:tc>
          <w:tcPr>
            <w:tcW w:w="1756" w:type="dxa"/>
            <w:vAlign w:val="center"/>
          </w:tcPr>
          <w:p w14:paraId="56864744">
            <w:pPr>
              <w:spacing w:before="40" w:after="40"/>
              <w:jc w:val="center"/>
              <w:rPr>
                <w:rFonts w:hint="default" w:ascii="Times New Roman" w:hAnsi="Times New Roman" w:eastAsia="仿宋_GB2312" w:cs="Times New Roman"/>
                <w:szCs w:val="21"/>
              </w:rPr>
            </w:pPr>
          </w:p>
        </w:tc>
        <w:tc>
          <w:tcPr>
            <w:tcW w:w="2176" w:type="dxa"/>
            <w:vAlign w:val="center"/>
          </w:tcPr>
          <w:p w14:paraId="373AFD82">
            <w:pPr>
              <w:spacing w:before="40" w:after="40"/>
              <w:jc w:val="center"/>
              <w:rPr>
                <w:rFonts w:hint="default" w:ascii="Times New Roman" w:hAnsi="Times New Roman" w:eastAsia="仿宋_GB2312" w:cs="Times New Roman"/>
                <w:szCs w:val="21"/>
              </w:rPr>
            </w:pPr>
          </w:p>
        </w:tc>
      </w:tr>
      <w:tr w14:paraId="784F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14:paraId="3A7E2452">
            <w:pPr>
              <w:spacing w:before="40" w:after="40"/>
              <w:ind w:firstLine="1785" w:firstLineChars="850"/>
              <w:rPr>
                <w:rFonts w:hint="default" w:ascii="Times New Roman" w:hAnsi="Times New Roman" w:eastAsia="仿宋_GB2312" w:cs="Times New Roman"/>
                <w:szCs w:val="21"/>
              </w:rPr>
            </w:pPr>
            <w:r>
              <w:rPr>
                <w:rFonts w:hint="default" w:ascii="Times New Roman" w:hAnsi="Times New Roman" w:eastAsia="仿宋_GB2312" w:cs="Times New Roman"/>
                <w:szCs w:val="21"/>
              </w:rPr>
              <w:t>合   计</w:t>
            </w:r>
          </w:p>
        </w:tc>
        <w:tc>
          <w:tcPr>
            <w:tcW w:w="1756" w:type="dxa"/>
            <w:vAlign w:val="center"/>
          </w:tcPr>
          <w:p w14:paraId="6DBE3ABB">
            <w:pPr>
              <w:spacing w:before="40" w:after="40"/>
              <w:jc w:val="center"/>
              <w:rPr>
                <w:rFonts w:hint="default" w:ascii="Times New Roman" w:hAnsi="Times New Roman" w:eastAsia="仿宋_GB2312" w:cs="Times New Roman"/>
                <w:szCs w:val="21"/>
              </w:rPr>
            </w:pPr>
          </w:p>
        </w:tc>
        <w:tc>
          <w:tcPr>
            <w:tcW w:w="2176" w:type="dxa"/>
            <w:vAlign w:val="center"/>
          </w:tcPr>
          <w:p w14:paraId="17F6E68D">
            <w:pPr>
              <w:spacing w:before="40" w:after="40"/>
              <w:jc w:val="center"/>
              <w:rPr>
                <w:rFonts w:hint="default" w:ascii="Times New Roman" w:hAnsi="Times New Roman" w:eastAsia="仿宋_GB2312" w:cs="Times New Roman"/>
                <w:szCs w:val="21"/>
              </w:rPr>
            </w:pPr>
          </w:p>
        </w:tc>
      </w:tr>
    </w:tbl>
    <w:p w14:paraId="3BAA9063">
      <w:pPr>
        <w:spacing w:line="360" w:lineRule="auto"/>
        <w:rPr>
          <w:rFonts w:hint="default" w:ascii="Times New Roman" w:hAnsi="Times New Roman" w:cs="Times New Roman"/>
          <w:szCs w:val="21"/>
        </w:rPr>
      </w:pPr>
    </w:p>
    <w:p w14:paraId="443908B9">
      <w:pPr>
        <w:spacing w:line="360" w:lineRule="auto"/>
        <w:rPr>
          <w:rFonts w:hint="default" w:ascii="Times New Roman" w:hAnsi="Times New Roman" w:eastAsia="仿宋_GB2312" w:cs="Times New Roman"/>
          <w:szCs w:val="21"/>
        </w:rPr>
      </w:pPr>
      <w:r>
        <w:rPr>
          <w:rFonts w:hint="default" w:ascii="Times New Roman" w:hAnsi="Times New Roman" w:eastAsia="仿宋_GB2312" w:cs="Times New Roman"/>
          <w:szCs w:val="21"/>
        </w:rPr>
        <w:t>已完成为项目起始时间至申报时，项目承担单位已完成科研经费支出情况。</w:t>
      </w:r>
    </w:p>
    <w:p w14:paraId="7F33F8CC">
      <w:pPr>
        <w:rPr>
          <w:rFonts w:hint="default" w:ascii="Times New Roman" w:hAnsi="Times New Roman" w:cs="Times New Roman"/>
          <w:szCs w:val="21"/>
        </w:rPr>
      </w:pPr>
      <w:r>
        <w:rPr>
          <w:rFonts w:hint="default" w:ascii="Times New Roman" w:hAnsi="Times New Roman" w:cs="Times New Roman"/>
          <w:szCs w:val="21"/>
        </w:rPr>
        <w:br w:type="page"/>
      </w:r>
    </w:p>
    <w:p w14:paraId="4D0EE7E7">
      <w:pPr>
        <w:spacing w:line="440" w:lineRule="exact"/>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表3-3：</w:t>
      </w:r>
    </w:p>
    <w:p w14:paraId="0169F90A">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省财政拨款分单位、年度预算表（事业单位填报）</w:t>
      </w:r>
    </w:p>
    <w:p w14:paraId="00007ED8">
      <w:pPr>
        <w:wordWrap w:val="0"/>
        <w:spacing w:line="440" w:lineRule="exac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单位：万元</w:t>
      </w:r>
    </w:p>
    <w:tbl>
      <w:tblPr>
        <w:tblStyle w:val="7"/>
        <w:tblW w:w="9135"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835"/>
        <w:gridCol w:w="840"/>
        <w:gridCol w:w="945"/>
        <w:gridCol w:w="945"/>
        <w:gridCol w:w="945"/>
        <w:gridCol w:w="1155"/>
      </w:tblGrid>
      <w:tr w14:paraId="4E1C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05" w:type="dxa"/>
            <w:gridSpan w:val="2"/>
            <w:vMerge w:val="restart"/>
            <w:vAlign w:val="center"/>
          </w:tcPr>
          <w:p w14:paraId="75EF334E">
            <w:pPr>
              <w:spacing w:line="300" w:lineRule="exact"/>
              <w:ind w:left="-50" w:right="-105" w:rightChars="-50"/>
              <w:jc w:val="center"/>
              <w:rPr>
                <w:rFonts w:hint="default" w:ascii="Times New Roman" w:hAnsi="Times New Roman" w:eastAsia="黑体" w:cs="Times New Roman"/>
                <w:szCs w:val="21"/>
              </w:rPr>
            </w:pPr>
            <w:r>
              <w:rPr>
                <w:rFonts w:hint="default" w:ascii="Times New Roman" w:hAnsi="Times New Roman" w:eastAsia="黑体" w:cs="Times New Roman"/>
                <w:szCs w:val="21"/>
              </w:rPr>
              <w:t>单位名称</w:t>
            </w:r>
          </w:p>
        </w:tc>
        <w:tc>
          <w:tcPr>
            <w:tcW w:w="3675" w:type="dxa"/>
            <w:gridSpan w:val="4"/>
            <w:vAlign w:val="center"/>
          </w:tcPr>
          <w:p w14:paraId="71F72636">
            <w:pPr>
              <w:spacing w:line="300" w:lineRule="exact"/>
              <w:ind w:left="-50" w:right="-105" w:rightChars="-50"/>
              <w:jc w:val="center"/>
              <w:rPr>
                <w:rFonts w:hint="default" w:ascii="Times New Roman" w:hAnsi="Times New Roman" w:eastAsia="黑体" w:cs="Times New Roman"/>
                <w:szCs w:val="21"/>
              </w:rPr>
            </w:pPr>
            <w:r>
              <w:rPr>
                <w:rFonts w:hint="default" w:ascii="Times New Roman" w:hAnsi="Times New Roman" w:eastAsia="黑体" w:cs="Times New Roman"/>
                <w:szCs w:val="21"/>
              </w:rPr>
              <w:t>分年度预算</w:t>
            </w:r>
          </w:p>
        </w:tc>
        <w:tc>
          <w:tcPr>
            <w:tcW w:w="1155" w:type="dxa"/>
            <w:vMerge w:val="restart"/>
            <w:vAlign w:val="center"/>
          </w:tcPr>
          <w:p w14:paraId="532F957B">
            <w:pPr>
              <w:widowControl/>
              <w:spacing w:line="300" w:lineRule="exact"/>
              <w:ind w:right="-105" w:rightChars="-50"/>
              <w:jc w:val="center"/>
              <w:rPr>
                <w:rFonts w:hint="default" w:ascii="Times New Roman" w:hAnsi="Times New Roman" w:eastAsia="黑体" w:cs="Times New Roman"/>
                <w:szCs w:val="21"/>
              </w:rPr>
            </w:pPr>
            <w:r>
              <w:rPr>
                <w:rFonts w:hint="default" w:ascii="Times New Roman" w:hAnsi="Times New Roman" w:eastAsia="黑体" w:cs="Times New Roman"/>
                <w:szCs w:val="21"/>
              </w:rPr>
              <w:t>是/否国库集中支付单位</w:t>
            </w:r>
          </w:p>
        </w:tc>
      </w:tr>
      <w:tr w14:paraId="152E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05" w:type="dxa"/>
            <w:gridSpan w:val="2"/>
            <w:vMerge w:val="continue"/>
            <w:vAlign w:val="center"/>
          </w:tcPr>
          <w:p w14:paraId="11831625">
            <w:pPr>
              <w:spacing w:line="300" w:lineRule="exact"/>
              <w:ind w:right="420"/>
              <w:jc w:val="center"/>
              <w:rPr>
                <w:rFonts w:hint="default" w:ascii="Times New Roman" w:hAnsi="Times New Roman" w:eastAsia="黑体" w:cs="Times New Roman"/>
                <w:szCs w:val="21"/>
              </w:rPr>
            </w:pPr>
          </w:p>
        </w:tc>
        <w:tc>
          <w:tcPr>
            <w:tcW w:w="840" w:type="dxa"/>
            <w:tcBorders>
              <w:top w:val="nil"/>
            </w:tcBorders>
            <w:vAlign w:val="center"/>
          </w:tcPr>
          <w:p w14:paraId="327CD7C4">
            <w:pPr>
              <w:spacing w:line="300" w:lineRule="exact"/>
              <w:ind w:left="-50" w:right="-105" w:rightChars="-50"/>
              <w:jc w:val="center"/>
              <w:rPr>
                <w:rFonts w:hint="default" w:ascii="Times New Roman" w:hAnsi="Times New Roman" w:eastAsia="黑体" w:cs="Times New Roman"/>
                <w:szCs w:val="21"/>
              </w:rPr>
            </w:pPr>
            <w:r>
              <w:rPr>
                <w:rFonts w:hint="default" w:ascii="Times New Roman" w:hAnsi="Times New Roman" w:eastAsia="黑体" w:cs="Times New Roman"/>
                <w:szCs w:val="21"/>
              </w:rPr>
              <w:t>小计</w:t>
            </w:r>
          </w:p>
        </w:tc>
        <w:tc>
          <w:tcPr>
            <w:tcW w:w="945" w:type="dxa"/>
            <w:vAlign w:val="center"/>
          </w:tcPr>
          <w:p w14:paraId="134AF548">
            <w:pPr>
              <w:spacing w:line="300" w:lineRule="exact"/>
              <w:ind w:right="-3"/>
              <w:jc w:val="right"/>
              <w:rPr>
                <w:rFonts w:hint="default" w:ascii="Times New Roman" w:hAnsi="Times New Roman" w:eastAsia="黑体" w:cs="Times New Roman"/>
                <w:szCs w:val="21"/>
              </w:rPr>
            </w:pPr>
            <w:r>
              <w:rPr>
                <w:rFonts w:hint="default" w:ascii="Times New Roman" w:hAnsi="Times New Roman" w:eastAsia="黑体" w:cs="Times New Roman"/>
                <w:szCs w:val="21"/>
              </w:rPr>
              <w:t>年</w:t>
            </w:r>
          </w:p>
        </w:tc>
        <w:tc>
          <w:tcPr>
            <w:tcW w:w="945" w:type="dxa"/>
            <w:vAlign w:val="center"/>
          </w:tcPr>
          <w:p w14:paraId="1CA172C3">
            <w:pPr>
              <w:spacing w:line="300" w:lineRule="exact"/>
              <w:ind w:left="-105" w:leftChars="-50" w:right="-105" w:rightChars="-50" w:firstLine="100" w:firstLineChars="48"/>
              <w:rPr>
                <w:rFonts w:hint="default" w:ascii="Times New Roman" w:hAnsi="Times New Roman" w:eastAsia="黑体" w:cs="Times New Roman"/>
                <w:szCs w:val="21"/>
              </w:rPr>
            </w:pPr>
            <w:r>
              <w:rPr>
                <w:rFonts w:hint="default" w:ascii="Times New Roman" w:hAnsi="Times New Roman" w:eastAsia="黑体" w:cs="Times New Roman"/>
                <w:szCs w:val="21"/>
              </w:rPr>
              <w:t xml:space="preserve">     年</w:t>
            </w:r>
          </w:p>
        </w:tc>
        <w:tc>
          <w:tcPr>
            <w:tcW w:w="945" w:type="dxa"/>
            <w:vAlign w:val="center"/>
          </w:tcPr>
          <w:p w14:paraId="4DE6ECE6">
            <w:pPr>
              <w:tabs>
                <w:tab w:val="left" w:pos="888"/>
              </w:tabs>
              <w:spacing w:line="300" w:lineRule="exact"/>
              <w:ind w:left="-105" w:leftChars="-50" w:right="-105" w:rightChars="-50" w:firstLine="155" w:firstLineChars="74"/>
              <w:rPr>
                <w:rFonts w:hint="default" w:ascii="Times New Roman" w:hAnsi="Times New Roman" w:eastAsia="黑体" w:cs="Times New Roman"/>
                <w:szCs w:val="21"/>
              </w:rPr>
            </w:pPr>
            <w:r>
              <w:rPr>
                <w:rFonts w:hint="default" w:ascii="Times New Roman" w:hAnsi="Times New Roman" w:eastAsia="黑体" w:cs="Times New Roman"/>
                <w:szCs w:val="21"/>
              </w:rPr>
              <w:t xml:space="preserve">    年</w:t>
            </w:r>
          </w:p>
        </w:tc>
        <w:tc>
          <w:tcPr>
            <w:tcW w:w="1155" w:type="dxa"/>
            <w:vMerge w:val="continue"/>
          </w:tcPr>
          <w:p w14:paraId="02BBA446">
            <w:pPr>
              <w:widowControl/>
              <w:spacing w:line="300" w:lineRule="exact"/>
              <w:jc w:val="left"/>
              <w:rPr>
                <w:rFonts w:hint="default" w:ascii="Times New Roman" w:hAnsi="Times New Roman" w:eastAsia="仿宋_GB2312" w:cs="Times New Roman"/>
                <w:szCs w:val="21"/>
              </w:rPr>
            </w:pPr>
          </w:p>
        </w:tc>
      </w:tr>
      <w:tr w14:paraId="3024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Align w:val="center"/>
          </w:tcPr>
          <w:p w14:paraId="3AF7E4EF">
            <w:pPr>
              <w:spacing w:line="300" w:lineRule="exact"/>
              <w:ind w:left="-105" w:leftChars="-50" w:right="-284" w:firstLine="105" w:firstLineChars="50"/>
              <w:rPr>
                <w:rFonts w:hint="default" w:ascii="Times New Roman" w:hAnsi="Times New Roman" w:eastAsia="仿宋_GB2312" w:cs="Times New Roman"/>
                <w:szCs w:val="21"/>
              </w:rPr>
            </w:pPr>
            <w:r>
              <w:rPr>
                <w:rFonts w:hint="default" w:ascii="Times New Roman" w:hAnsi="Times New Roman" w:eastAsia="仿宋_GB2312" w:cs="Times New Roman"/>
                <w:szCs w:val="21"/>
              </w:rPr>
              <w:t>项目牵头单位</w:t>
            </w:r>
          </w:p>
        </w:tc>
        <w:tc>
          <w:tcPr>
            <w:tcW w:w="2835" w:type="dxa"/>
            <w:vAlign w:val="center"/>
          </w:tcPr>
          <w:p w14:paraId="25F40CD5">
            <w:pPr>
              <w:spacing w:line="300" w:lineRule="exact"/>
              <w:ind w:right="420"/>
              <w:jc w:val="center"/>
              <w:rPr>
                <w:rFonts w:hint="default" w:ascii="Times New Roman" w:hAnsi="Times New Roman" w:eastAsia="仿宋_GB2312" w:cs="Times New Roman"/>
                <w:szCs w:val="21"/>
              </w:rPr>
            </w:pPr>
          </w:p>
        </w:tc>
        <w:tc>
          <w:tcPr>
            <w:tcW w:w="840" w:type="dxa"/>
            <w:vAlign w:val="center"/>
          </w:tcPr>
          <w:p w14:paraId="3C505F2A">
            <w:pPr>
              <w:spacing w:line="300" w:lineRule="exact"/>
              <w:ind w:right="420"/>
              <w:jc w:val="center"/>
              <w:rPr>
                <w:rFonts w:hint="default" w:ascii="Times New Roman" w:hAnsi="Times New Roman" w:eastAsia="仿宋_GB2312" w:cs="Times New Roman"/>
                <w:szCs w:val="21"/>
              </w:rPr>
            </w:pPr>
          </w:p>
        </w:tc>
        <w:tc>
          <w:tcPr>
            <w:tcW w:w="945" w:type="dxa"/>
            <w:vAlign w:val="center"/>
          </w:tcPr>
          <w:p w14:paraId="2CCDDF14">
            <w:pPr>
              <w:spacing w:line="300" w:lineRule="exact"/>
              <w:ind w:right="420"/>
              <w:jc w:val="center"/>
              <w:rPr>
                <w:rFonts w:hint="default" w:ascii="Times New Roman" w:hAnsi="Times New Roman" w:eastAsia="仿宋_GB2312" w:cs="Times New Roman"/>
                <w:szCs w:val="21"/>
              </w:rPr>
            </w:pPr>
          </w:p>
        </w:tc>
        <w:tc>
          <w:tcPr>
            <w:tcW w:w="945" w:type="dxa"/>
            <w:vAlign w:val="center"/>
          </w:tcPr>
          <w:p w14:paraId="505E68D8">
            <w:pPr>
              <w:spacing w:line="300" w:lineRule="exact"/>
              <w:ind w:right="420"/>
              <w:jc w:val="center"/>
              <w:rPr>
                <w:rFonts w:hint="default" w:ascii="Times New Roman" w:hAnsi="Times New Roman" w:eastAsia="仿宋_GB2312" w:cs="Times New Roman"/>
                <w:szCs w:val="21"/>
              </w:rPr>
            </w:pPr>
          </w:p>
        </w:tc>
        <w:tc>
          <w:tcPr>
            <w:tcW w:w="945" w:type="dxa"/>
            <w:vAlign w:val="center"/>
          </w:tcPr>
          <w:p w14:paraId="79FF57AF">
            <w:pPr>
              <w:spacing w:line="300" w:lineRule="exact"/>
              <w:ind w:right="420"/>
              <w:jc w:val="center"/>
              <w:rPr>
                <w:rFonts w:hint="default" w:ascii="Times New Roman" w:hAnsi="Times New Roman" w:eastAsia="仿宋_GB2312" w:cs="Times New Roman"/>
                <w:szCs w:val="21"/>
              </w:rPr>
            </w:pPr>
          </w:p>
        </w:tc>
        <w:tc>
          <w:tcPr>
            <w:tcW w:w="1155" w:type="dxa"/>
          </w:tcPr>
          <w:p w14:paraId="3301A5A0">
            <w:pPr>
              <w:widowControl/>
              <w:spacing w:line="300" w:lineRule="exact"/>
              <w:jc w:val="left"/>
              <w:rPr>
                <w:rFonts w:hint="default" w:ascii="Times New Roman" w:hAnsi="Times New Roman" w:eastAsia="仿宋_GB2312" w:cs="Times New Roman"/>
                <w:szCs w:val="21"/>
              </w:rPr>
            </w:pPr>
          </w:p>
        </w:tc>
      </w:tr>
      <w:tr w14:paraId="0B58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Merge w:val="restart"/>
            <w:vAlign w:val="center"/>
          </w:tcPr>
          <w:p w14:paraId="45628D49">
            <w:pPr>
              <w:spacing w:line="300" w:lineRule="exact"/>
              <w:ind w:left="-105" w:leftChars="-50" w:right="-105" w:rightChars="-50" w:firstLine="100" w:firstLineChars="48"/>
              <w:rPr>
                <w:rFonts w:hint="default" w:ascii="Times New Roman" w:hAnsi="Times New Roman" w:eastAsia="仿宋_GB2312" w:cs="Times New Roman"/>
                <w:szCs w:val="21"/>
              </w:rPr>
            </w:pPr>
            <w:r>
              <w:rPr>
                <w:rFonts w:hint="default" w:ascii="Times New Roman" w:hAnsi="Times New Roman" w:eastAsia="仿宋_GB2312" w:cs="Times New Roman"/>
                <w:szCs w:val="21"/>
              </w:rPr>
              <w:t>项目合作单位</w:t>
            </w:r>
          </w:p>
          <w:p w14:paraId="09953B3D">
            <w:pPr>
              <w:spacing w:line="300" w:lineRule="exact"/>
              <w:ind w:left="-105" w:leftChars="-50" w:right="-105" w:rightChars="-50"/>
              <w:rPr>
                <w:rFonts w:hint="default" w:ascii="Times New Roman" w:hAnsi="Times New Roman" w:eastAsia="仿宋_GB2312" w:cs="Times New Roman"/>
                <w:szCs w:val="21"/>
              </w:rPr>
            </w:pPr>
          </w:p>
        </w:tc>
        <w:tc>
          <w:tcPr>
            <w:tcW w:w="2835" w:type="dxa"/>
            <w:vAlign w:val="center"/>
          </w:tcPr>
          <w:p w14:paraId="31C776F0">
            <w:pPr>
              <w:spacing w:line="300" w:lineRule="exact"/>
              <w:ind w:right="420"/>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840" w:type="dxa"/>
            <w:vAlign w:val="center"/>
          </w:tcPr>
          <w:p w14:paraId="5CA9BFBB">
            <w:pPr>
              <w:spacing w:line="300" w:lineRule="exact"/>
              <w:ind w:right="420"/>
              <w:jc w:val="center"/>
              <w:rPr>
                <w:rFonts w:hint="default" w:ascii="Times New Roman" w:hAnsi="Times New Roman" w:eastAsia="仿宋_GB2312" w:cs="Times New Roman"/>
                <w:szCs w:val="21"/>
              </w:rPr>
            </w:pPr>
          </w:p>
        </w:tc>
        <w:tc>
          <w:tcPr>
            <w:tcW w:w="945" w:type="dxa"/>
            <w:vAlign w:val="center"/>
          </w:tcPr>
          <w:p w14:paraId="595AE343">
            <w:pPr>
              <w:spacing w:line="300" w:lineRule="exact"/>
              <w:ind w:right="420"/>
              <w:jc w:val="center"/>
              <w:rPr>
                <w:rFonts w:hint="default" w:ascii="Times New Roman" w:hAnsi="Times New Roman" w:eastAsia="仿宋_GB2312" w:cs="Times New Roman"/>
                <w:szCs w:val="21"/>
              </w:rPr>
            </w:pPr>
          </w:p>
        </w:tc>
        <w:tc>
          <w:tcPr>
            <w:tcW w:w="945" w:type="dxa"/>
            <w:vAlign w:val="center"/>
          </w:tcPr>
          <w:p w14:paraId="40B648A6">
            <w:pPr>
              <w:spacing w:line="300" w:lineRule="exact"/>
              <w:ind w:right="420"/>
              <w:jc w:val="center"/>
              <w:rPr>
                <w:rFonts w:hint="default" w:ascii="Times New Roman" w:hAnsi="Times New Roman" w:eastAsia="仿宋_GB2312" w:cs="Times New Roman"/>
                <w:szCs w:val="21"/>
              </w:rPr>
            </w:pPr>
          </w:p>
        </w:tc>
        <w:tc>
          <w:tcPr>
            <w:tcW w:w="945" w:type="dxa"/>
            <w:vAlign w:val="center"/>
          </w:tcPr>
          <w:p w14:paraId="4129A597">
            <w:pPr>
              <w:spacing w:line="300" w:lineRule="exact"/>
              <w:ind w:right="420"/>
              <w:jc w:val="center"/>
              <w:rPr>
                <w:rFonts w:hint="default" w:ascii="Times New Roman" w:hAnsi="Times New Roman" w:eastAsia="仿宋_GB2312" w:cs="Times New Roman"/>
                <w:szCs w:val="21"/>
              </w:rPr>
            </w:pPr>
          </w:p>
        </w:tc>
        <w:tc>
          <w:tcPr>
            <w:tcW w:w="1155" w:type="dxa"/>
          </w:tcPr>
          <w:p w14:paraId="62EC4E19">
            <w:pPr>
              <w:widowControl/>
              <w:spacing w:line="300" w:lineRule="exact"/>
              <w:jc w:val="left"/>
              <w:rPr>
                <w:rFonts w:hint="default" w:ascii="Times New Roman" w:hAnsi="Times New Roman" w:eastAsia="仿宋_GB2312" w:cs="Times New Roman"/>
                <w:szCs w:val="21"/>
              </w:rPr>
            </w:pPr>
          </w:p>
        </w:tc>
      </w:tr>
      <w:tr w14:paraId="19B2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Merge w:val="continue"/>
            <w:vAlign w:val="center"/>
          </w:tcPr>
          <w:p w14:paraId="4C014E69">
            <w:pPr>
              <w:spacing w:line="300" w:lineRule="exact"/>
              <w:ind w:right="420"/>
              <w:rPr>
                <w:rFonts w:hint="default" w:ascii="Times New Roman" w:hAnsi="Times New Roman" w:eastAsia="仿宋_GB2312" w:cs="Times New Roman"/>
                <w:szCs w:val="21"/>
              </w:rPr>
            </w:pPr>
          </w:p>
        </w:tc>
        <w:tc>
          <w:tcPr>
            <w:tcW w:w="2835" w:type="dxa"/>
            <w:vAlign w:val="center"/>
          </w:tcPr>
          <w:p w14:paraId="1A8AC6E7">
            <w:pPr>
              <w:spacing w:line="300" w:lineRule="exact"/>
              <w:ind w:right="420"/>
              <w:rPr>
                <w:rFonts w:hint="default" w:ascii="Times New Roman" w:hAnsi="Times New Roman" w:eastAsia="仿宋_GB2312" w:cs="Times New Roman"/>
                <w:szCs w:val="21"/>
              </w:rPr>
            </w:pPr>
            <w:r>
              <w:rPr>
                <w:rFonts w:hint="default" w:ascii="Times New Roman" w:hAnsi="Times New Roman" w:eastAsia="仿宋_GB2312" w:cs="Times New Roman"/>
                <w:szCs w:val="21"/>
              </w:rPr>
              <w:t>2.</w:t>
            </w:r>
          </w:p>
        </w:tc>
        <w:tc>
          <w:tcPr>
            <w:tcW w:w="840" w:type="dxa"/>
            <w:vAlign w:val="center"/>
          </w:tcPr>
          <w:p w14:paraId="713C8288">
            <w:pPr>
              <w:spacing w:line="300" w:lineRule="exact"/>
              <w:ind w:right="420"/>
              <w:jc w:val="center"/>
              <w:rPr>
                <w:rFonts w:hint="default" w:ascii="Times New Roman" w:hAnsi="Times New Roman" w:eastAsia="仿宋_GB2312" w:cs="Times New Roman"/>
                <w:szCs w:val="21"/>
              </w:rPr>
            </w:pPr>
          </w:p>
        </w:tc>
        <w:tc>
          <w:tcPr>
            <w:tcW w:w="945" w:type="dxa"/>
            <w:vAlign w:val="center"/>
          </w:tcPr>
          <w:p w14:paraId="50847B41">
            <w:pPr>
              <w:spacing w:line="300" w:lineRule="exact"/>
              <w:ind w:right="420"/>
              <w:jc w:val="center"/>
              <w:rPr>
                <w:rFonts w:hint="default" w:ascii="Times New Roman" w:hAnsi="Times New Roman" w:eastAsia="仿宋_GB2312" w:cs="Times New Roman"/>
                <w:szCs w:val="21"/>
              </w:rPr>
            </w:pPr>
          </w:p>
        </w:tc>
        <w:tc>
          <w:tcPr>
            <w:tcW w:w="945" w:type="dxa"/>
            <w:vAlign w:val="center"/>
          </w:tcPr>
          <w:p w14:paraId="77A00D90">
            <w:pPr>
              <w:spacing w:line="300" w:lineRule="exact"/>
              <w:ind w:right="420"/>
              <w:jc w:val="center"/>
              <w:rPr>
                <w:rFonts w:hint="default" w:ascii="Times New Roman" w:hAnsi="Times New Roman" w:eastAsia="仿宋_GB2312" w:cs="Times New Roman"/>
                <w:szCs w:val="21"/>
              </w:rPr>
            </w:pPr>
          </w:p>
        </w:tc>
        <w:tc>
          <w:tcPr>
            <w:tcW w:w="945" w:type="dxa"/>
            <w:vAlign w:val="center"/>
          </w:tcPr>
          <w:p w14:paraId="12989BF2">
            <w:pPr>
              <w:spacing w:line="300" w:lineRule="exact"/>
              <w:ind w:right="420"/>
              <w:jc w:val="center"/>
              <w:rPr>
                <w:rFonts w:hint="default" w:ascii="Times New Roman" w:hAnsi="Times New Roman" w:eastAsia="仿宋_GB2312" w:cs="Times New Roman"/>
                <w:szCs w:val="21"/>
              </w:rPr>
            </w:pPr>
          </w:p>
        </w:tc>
        <w:tc>
          <w:tcPr>
            <w:tcW w:w="1155" w:type="dxa"/>
          </w:tcPr>
          <w:p w14:paraId="6BBAC883">
            <w:pPr>
              <w:widowControl/>
              <w:spacing w:line="300" w:lineRule="exact"/>
              <w:jc w:val="left"/>
              <w:rPr>
                <w:rFonts w:hint="default" w:ascii="Times New Roman" w:hAnsi="Times New Roman" w:eastAsia="仿宋_GB2312" w:cs="Times New Roman"/>
                <w:szCs w:val="21"/>
              </w:rPr>
            </w:pPr>
          </w:p>
        </w:tc>
      </w:tr>
      <w:tr w14:paraId="0BC2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Merge w:val="continue"/>
            <w:vAlign w:val="center"/>
          </w:tcPr>
          <w:p w14:paraId="6EAEFB8D">
            <w:pPr>
              <w:spacing w:line="300" w:lineRule="exact"/>
              <w:ind w:right="420"/>
              <w:rPr>
                <w:rFonts w:hint="default" w:ascii="Times New Roman" w:hAnsi="Times New Roman" w:eastAsia="仿宋_GB2312" w:cs="Times New Roman"/>
                <w:szCs w:val="21"/>
              </w:rPr>
            </w:pPr>
          </w:p>
        </w:tc>
        <w:tc>
          <w:tcPr>
            <w:tcW w:w="2835" w:type="dxa"/>
            <w:vAlign w:val="center"/>
          </w:tcPr>
          <w:p w14:paraId="7A3FEACF">
            <w:pPr>
              <w:spacing w:line="300" w:lineRule="exact"/>
              <w:ind w:right="420"/>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c>
          <w:tcPr>
            <w:tcW w:w="840" w:type="dxa"/>
            <w:vAlign w:val="center"/>
          </w:tcPr>
          <w:p w14:paraId="2A5EFA45">
            <w:pPr>
              <w:spacing w:line="300" w:lineRule="exact"/>
              <w:ind w:right="420"/>
              <w:jc w:val="center"/>
              <w:rPr>
                <w:rFonts w:hint="default" w:ascii="Times New Roman" w:hAnsi="Times New Roman" w:eastAsia="仿宋_GB2312" w:cs="Times New Roman"/>
                <w:szCs w:val="21"/>
              </w:rPr>
            </w:pPr>
          </w:p>
        </w:tc>
        <w:tc>
          <w:tcPr>
            <w:tcW w:w="945" w:type="dxa"/>
            <w:vAlign w:val="center"/>
          </w:tcPr>
          <w:p w14:paraId="3885F1C9">
            <w:pPr>
              <w:spacing w:line="300" w:lineRule="exact"/>
              <w:ind w:right="420"/>
              <w:jc w:val="center"/>
              <w:rPr>
                <w:rFonts w:hint="default" w:ascii="Times New Roman" w:hAnsi="Times New Roman" w:eastAsia="仿宋_GB2312" w:cs="Times New Roman"/>
                <w:szCs w:val="21"/>
              </w:rPr>
            </w:pPr>
          </w:p>
        </w:tc>
        <w:tc>
          <w:tcPr>
            <w:tcW w:w="945" w:type="dxa"/>
            <w:vAlign w:val="center"/>
          </w:tcPr>
          <w:p w14:paraId="27106466">
            <w:pPr>
              <w:spacing w:line="300" w:lineRule="exact"/>
              <w:ind w:right="420"/>
              <w:jc w:val="center"/>
              <w:rPr>
                <w:rFonts w:hint="default" w:ascii="Times New Roman" w:hAnsi="Times New Roman" w:eastAsia="仿宋_GB2312" w:cs="Times New Roman"/>
                <w:szCs w:val="21"/>
              </w:rPr>
            </w:pPr>
          </w:p>
        </w:tc>
        <w:tc>
          <w:tcPr>
            <w:tcW w:w="945" w:type="dxa"/>
            <w:vAlign w:val="center"/>
          </w:tcPr>
          <w:p w14:paraId="22A198CE">
            <w:pPr>
              <w:spacing w:line="300" w:lineRule="exact"/>
              <w:ind w:right="420"/>
              <w:jc w:val="center"/>
              <w:rPr>
                <w:rFonts w:hint="default" w:ascii="Times New Roman" w:hAnsi="Times New Roman" w:eastAsia="仿宋_GB2312" w:cs="Times New Roman"/>
                <w:szCs w:val="21"/>
              </w:rPr>
            </w:pPr>
          </w:p>
        </w:tc>
        <w:tc>
          <w:tcPr>
            <w:tcW w:w="1155" w:type="dxa"/>
          </w:tcPr>
          <w:p w14:paraId="231BBF24">
            <w:pPr>
              <w:widowControl/>
              <w:spacing w:line="300" w:lineRule="exact"/>
              <w:jc w:val="left"/>
              <w:rPr>
                <w:rFonts w:hint="default" w:ascii="Times New Roman" w:hAnsi="Times New Roman" w:eastAsia="仿宋_GB2312" w:cs="Times New Roman"/>
                <w:szCs w:val="21"/>
              </w:rPr>
            </w:pPr>
          </w:p>
        </w:tc>
      </w:tr>
      <w:tr w14:paraId="544A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Merge w:val="continue"/>
            <w:vAlign w:val="center"/>
          </w:tcPr>
          <w:p w14:paraId="6266EC39">
            <w:pPr>
              <w:spacing w:line="300" w:lineRule="exact"/>
              <w:ind w:right="420"/>
              <w:rPr>
                <w:rFonts w:hint="default" w:ascii="Times New Roman" w:hAnsi="Times New Roman" w:eastAsia="仿宋_GB2312" w:cs="Times New Roman"/>
                <w:szCs w:val="21"/>
              </w:rPr>
            </w:pPr>
          </w:p>
        </w:tc>
        <w:tc>
          <w:tcPr>
            <w:tcW w:w="2835" w:type="dxa"/>
            <w:vAlign w:val="center"/>
          </w:tcPr>
          <w:p w14:paraId="72ABA3D9">
            <w:pPr>
              <w:spacing w:line="300" w:lineRule="exact"/>
              <w:ind w:right="42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840" w:type="dxa"/>
            <w:vAlign w:val="center"/>
          </w:tcPr>
          <w:p w14:paraId="0E81D4EA">
            <w:pPr>
              <w:spacing w:line="300" w:lineRule="exact"/>
              <w:ind w:right="420"/>
              <w:jc w:val="center"/>
              <w:rPr>
                <w:rFonts w:hint="default" w:ascii="Times New Roman" w:hAnsi="Times New Roman" w:eastAsia="仿宋_GB2312" w:cs="Times New Roman"/>
                <w:szCs w:val="21"/>
              </w:rPr>
            </w:pPr>
          </w:p>
        </w:tc>
        <w:tc>
          <w:tcPr>
            <w:tcW w:w="945" w:type="dxa"/>
            <w:vAlign w:val="center"/>
          </w:tcPr>
          <w:p w14:paraId="3BF30EB9">
            <w:pPr>
              <w:spacing w:line="300" w:lineRule="exact"/>
              <w:ind w:right="420"/>
              <w:jc w:val="center"/>
              <w:rPr>
                <w:rFonts w:hint="default" w:ascii="Times New Roman" w:hAnsi="Times New Roman" w:eastAsia="仿宋_GB2312" w:cs="Times New Roman"/>
                <w:szCs w:val="21"/>
              </w:rPr>
            </w:pPr>
          </w:p>
        </w:tc>
        <w:tc>
          <w:tcPr>
            <w:tcW w:w="945" w:type="dxa"/>
            <w:vAlign w:val="center"/>
          </w:tcPr>
          <w:p w14:paraId="1860DFEB">
            <w:pPr>
              <w:spacing w:line="300" w:lineRule="exact"/>
              <w:ind w:right="420"/>
              <w:jc w:val="center"/>
              <w:rPr>
                <w:rFonts w:hint="default" w:ascii="Times New Roman" w:hAnsi="Times New Roman" w:eastAsia="仿宋_GB2312" w:cs="Times New Roman"/>
                <w:szCs w:val="21"/>
              </w:rPr>
            </w:pPr>
          </w:p>
        </w:tc>
        <w:tc>
          <w:tcPr>
            <w:tcW w:w="945" w:type="dxa"/>
            <w:vAlign w:val="center"/>
          </w:tcPr>
          <w:p w14:paraId="47891457">
            <w:pPr>
              <w:spacing w:line="300" w:lineRule="exact"/>
              <w:ind w:right="420"/>
              <w:jc w:val="center"/>
              <w:rPr>
                <w:rFonts w:hint="default" w:ascii="Times New Roman" w:hAnsi="Times New Roman" w:eastAsia="仿宋_GB2312" w:cs="Times New Roman"/>
                <w:szCs w:val="21"/>
              </w:rPr>
            </w:pPr>
          </w:p>
        </w:tc>
        <w:tc>
          <w:tcPr>
            <w:tcW w:w="1155" w:type="dxa"/>
          </w:tcPr>
          <w:p w14:paraId="78A46894">
            <w:pPr>
              <w:widowControl/>
              <w:spacing w:line="300" w:lineRule="exact"/>
              <w:jc w:val="left"/>
              <w:rPr>
                <w:rFonts w:hint="default" w:ascii="Times New Roman" w:hAnsi="Times New Roman" w:eastAsia="仿宋_GB2312" w:cs="Times New Roman"/>
                <w:szCs w:val="21"/>
              </w:rPr>
            </w:pPr>
          </w:p>
        </w:tc>
      </w:tr>
      <w:tr w14:paraId="2C20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05" w:type="dxa"/>
            <w:gridSpan w:val="2"/>
            <w:vAlign w:val="center"/>
          </w:tcPr>
          <w:p w14:paraId="339F0B84">
            <w:pPr>
              <w:spacing w:line="300" w:lineRule="exact"/>
              <w:ind w:right="42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合  计</w:t>
            </w:r>
          </w:p>
        </w:tc>
        <w:tc>
          <w:tcPr>
            <w:tcW w:w="840" w:type="dxa"/>
            <w:vAlign w:val="center"/>
          </w:tcPr>
          <w:p w14:paraId="08EDFA82">
            <w:pPr>
              <w:spacing w:line="300" w:lineRule="exact"/>
              <w:ind w:right="420"/>
              <w:jc w:val="center"/>
              <w:rPr>
                <w:rFonts w:hint="default" w:ascii="Times New Roman" w:hAnsi="Times New Roman" w:eastAsia="仿宋_GB2312" w:cs="Times New Roman"/>
                <w:szCs w:val="21"/>
              </w:rPr>
            </w:pPr>
          </w:p>
        </w:tc>
        <w:tc>
          <w:tcPr>
            <w:tcW w:w="945" w:type="dxa"/>
            <w:vAlign w:val="center"/>
          </w:tcPr>
          <w:p w14:paraId="2CF0A079">
            <w:pPr>
              <w:spacing w:line="300" w:lineRule="exact"/>
              <w:ind w:right="420"/>
              <w:jc w:val="center"/>
              <w:rPr>
                <w:rFonts w:hint="default" w:ascii="Times New Roman" w:hAnsi="Times New Roman" w:eastAsia="仿宋_GB2312" w:cs="Times New Roman"/>
                <w:szCs w:val="21"/>
              </w:rPr>
            </w:pPr>
          </w:p>
        </w:tc>
        <w:tc>
          <w:tcPr>
            <w:tcW w:w="945" w:type="dxa"/>
            <w:vAlign w:val="center"/>
          </w:tcPr>
          <w:p w14:paraId="73F68C3E">
            <w:pPr>
              <w:spacing w:line="300" w:lineRule="exact"/>
              <w:ind w:right="420"/>
              <w:jc w:val="center"/>
              <w:rPr>
                <w:rFonts w:hint="default" w:ascii="Times New Roman" w:hAnsi="Times New Roman" w:eastAsia="仿宋_GB2312" w:cs="Times New Roman"/>
                <w:szCs w:val="21"/>
              </w:rPr>
            </w:pPr>
          </w:p>
        </w:tc>
        <w:tc>
          <w:tcPr>
            <w:tcW w:w="945" w:type="dxa"/>
          </w:tcPr>
          <w:p w14:paraId="797D45F0">
            <w:pPr>
              <w:widowControl/>
              <w:spacing w:line="300" w:lineRule="exact"/>
              <w:jc w:val="left"/>
              <w:rPr>
                <w:rFonts w:hint="default" w:ascii="Times New Roman" w:hAnsi="Times New Roman" w:eastAsia="仿宋_GB2312" w:cs="Times New Roman"/>
                <w:szCs w:val="21"/>
              </w:rPr>
            </w:pPr>
          </w:p>
        </w:tc>
        <w:tc>
          <w:tcPr>
            <w:tcW w:w="1155" w:type="dxa"/>
          </w:tcPr>
          <w:p w14:paraId="260A7605">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r>
    </w:tbl>
    <w:p w14:paraId="2D1DA900">
      <w:pPr>
        <w:spacing w:line="360" w:lineRule="auto"/>
        <w:ind w:right="420"/>
        <w:jc w:val="center"/>
        <w:rPr>
          <w:rFonts w:hint="default" w:ascii="Times New Roman" w:hAnsi="Times New Roman" w:cs="Times New Roman"/>
          <w:szCs w:val="21"/>
        </w:rPr>
      </w:pPr>
    </w:p>
    <w:p w14:paraId="28B49D93">
      <w:pPr>
        <w:ind w:firstLine="3200" w:firstLineChars="1000"/>
        <w:rPr>
          <w:rFonts w:hint="default" w:ascii="Times New Roman" w:hAnsi="Times New Roman" w:eastAsia="黑体" w:cs="Times New Roman"/>
          <w:sz w:val="32"/>
          <w:szCs w:val="32"/>
        </w:rPr>
      </w:pPr>
    </w:p>
    <w:p w14:paraId="3EFB0D40">
      <w:pPr>
        <w:ind w:firstLine="3200" w:firstLineChars="1000"/>
        <w:rPr>
          <w:rFonts w:hint="default" w:ascii="Times New Roman" w:hAnsi="Times New Roman" w:eastAsia="黑体" w:cs="Times New Roman"/>
          <w:sz w:val="32"/>
          <w:szCs w:val="32"/>
        </w:rPr>
      </w:pPr>
    </w:p>
    <w:p w14:paraId="01BAAF63">
      <w:pPr>
        <w:spacing w:line="440" w:lineRule="exact"/>
        <w:rPr>
          <w:rFonts w:hint="default" w:ascii="Times New Roman" w:hAnsi="Times New Roman" w:cs="Times New Roman"/>
          <w:b/>
          <w:sz w:val="32"/>
          <w:szCs w:val="32"/>
        </w:rPr>
      </w:pPr>
    </w:p>
    <w:p w14:paraId="61B1E508">
      <w:pPr>
        <w:spacing w:line="440" w:lineRule="exact"/>
        <w:rPr>
          <w:rFonts w:hint="default" w:ascii="Times New Roman" w:hAnsi="Times New Roman" w:cs="Times New Roman"/>
          <w:b/>
          <w:sz w:val="32"/>
          <w:szCs w:val="32"/>
        </w:rPr>
      </w:pPr>
    </w:p>
    <w:p w14:paraId="5A70ADC7">
      <w:pPr>
        <w:spacing w:line="440" w:lineRule="exact"/>
        <w:rPr>
          <w:rFonts w:hint="default" w:ascii="Times New Roman" w:hAnsi="Times New Roman" w:cs="Times New Roman"/>
          <w:b/>
          <w:sz w:val="32"/>
          <w:szCs w:val="32"/>
        </w:rPr>
      </w:pPr>
    </w:p>
    <w:p w14:paraId="286D46B1">
      <w:pPr>
        <w:spacing w:line="440" w:lineRule="exact"/>
        <w:rPr>
          <w:rFonts w:hint="default" w:ascii="Times New Roman" w:hAnsi="Times New Roman" w:cs="Times New Roman"/>
          <w:b/>
          <w:sz w:val="32"/>
          <w:szCs w:val="32"/>
        </w:rPr>
      </w:pPr>
    </w:p>
    <w:p w14:paraId="51A0DE33">
      <w:pPr>
        <w:spacing w:line="440" w:lineRule="exact"/>
        <w:rPr>
          <w:rFonts w:hint="default" w:ascii="Times New Roman" w:hAnsi="Times New Roman" w:cs="Times New Roman"/>
          <w:b/>
          <w:sz w:val="32"/>
          <w:szCs w:val="32"/>
        </w:rPr>
      </w:pPr>
    </w:p>
    <w:p w14:paraId="0C0960B9">
      <w:pPr>
        <w:spacing w:line="440" w:lineRule="exact"/>
        <w:rPr>
          <w:rFonts w:hint="default" w:ascii="Times New Roman" w:hAnsi="Times New Roman" w:cs="Times New Roman"/>
          <w:b/>
          <w:sz w:val="32"/>
          <w:szCs w:val="32"/>
        </w:rPr>
      </w:pPr>
    </w:p>
    <w:p w14:paraId="523D1DB2">
      <w:pPr>
        <w:spacing w:line="440" w:lineRule="exact"/>
        <w:rPr>
          <w:rFonts w:hint="default" w:ascii="Times New Roman" w:hAnsi="Times New Roman" w:cs="Times New Roman"/>
          <w:b/>
          <w:sz w:val="32"/>
          <w:szCs w:val="32"/>
        </w:rPr>
      </w:pPr>
    </w:p>
    <w:p w14:paraId="2FF89B73">
      <w:pPr>
        <w:spacing w:line="440" w:lineRule="exact"/>
        <w:rPr>
          <w:rFonts w:hint="default" w:ascii="Times New Roman" w:hAnsi="Times New Roman" w:cs="Times New Roman"/>
          <w:b/>
          <w:sz w:val="32"/>
          <w:szCs w:val="32"/>
        </w:rPr>
      </w:pPr>
    </w:p>
    <w:p w14:paraId="1F84A3DD">
      <w:pPr>
        <w:spacing w:line="440" w:lineRule="exact"/>
        <w:rPr>
          <w:rFonts w:hint="default" w:ascii="Times New Roman" w:hAnsi="Times New Roman" w:cs="Times New Roman"/>
          <w:b/>
          <w:sz w:val="32"/>
          <w:szCs w:val="32"/>
        </w:rPr>
      </w:pPr>
    </w:p>
    <w:p w14:paraId="0B58D82F">
      <w:pPr>
        <w:spacing w:line="440" w:lineRule="exact"/>
        <w:rPr>
          <w:rFonts w:hint="default" w:ascii="Times New Roman" w:hAnsi="Times New Roman" w:cs="Times New Roman"/>
          <w:b/>
          <w:sz w:val="32"/>
          <w:szCs w:val="32"/>
        </w:rPr>
      </w:pPr>
    </w:p>
    <w:p w14:paraId="0E838DD7">
      <w:pPr>
        <w:spacing w:line="440" w:lineRule="exact"/>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表4</w:t>
      </w:r>
    </w:p>
    <w:p w14:paraId="2FC2C85C">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项目经费预算说明</w:t>
      </w:r>
    </w:p>
    <w:tbl>
      <w:tblPr>
        <w:tblStyle w:val="7"/>
        <w:tblpPr w:leftFromText="180" w:rightFromText="180" w:vertAnchor="text" w:tblpXSpec="center" w:tblpY="196"/>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3"/>
      </w:tblGrid>
      <w:tr w14:paraId="7B2F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5" w:hRule="atLeast"/>
          <w:jc w:val="center"/>
        </w:trPr>
        <w:tc>
          <w:tcPr>
            <w:tcW w:w="9033" w:type="dxa"/>
          </w:tcPr>
          <w:p w14:paraId="3AE4BC76">
            <w:pPr>
              <w:spacing w:line="440" w:lineRule="exact"/>
              <w:rPr>
                <w:rFonts w:hint="default" w:ascii="Times New Roman" w:hAnsi="Times New Roman" w:eastAsia="仿宋_GB2312" w:cs="Times New Roman"/>
                <w:szCs w:val="21"/>
              </w:rPr>
            </w:pPr>
            <w:r>
              <w:rPr>
                <w:rFonts w:hint="default" w:ascii="Times New Roman" w:hAnsi="Times New Roman" w:eastAsia="黑体" w:cs="Times New Roman"/>
                <w:b w:val="0"/>
                <w:bCs/>
                <w:szCs w:val="21"/>
              </w:rPr>
              <w:t>一、项目经费支出说明。</w:t>
            </w:r>
            <w:r>
              <w:rPr>
                <w:rFonts w:hint="default" w:ascii="Times New Roman" w:hAnsi="Times New Roman" w:eastAsia="仿宋_GB2312" w:cs="Times New Roman"/>
                <w:szCs w:val="21"/>
              </w:rPr>
              <w:t>请对照《河南省省级创新研发专项资金管理办法》（豫财科〔2022〕46号）中“经费开支范围”和本申报书中“项目经费预算表”，对各支出项目具体内容、主要用途、与项目的相关性及测算方法以及数量、单价等计算依据进行详细分析说明。</w:t>
            </w:r>
          </w:p>
          <w:p w14:paraId="61064236">
            <w:pPr>
              <w:spacing w:line="440" w:lineRule="exact"/>
              <w:rPr>
                <w:rFonts w:hint="default" w:ascii="Times New Roman" w:hAnsi="Times New Roman" w:eastAsia="仿宋_GB2312" w:cs="Times New Roman"/>
                <w:b/>
                <w:szCs w:val="21"/>
              </w:rPr>
            </w:pPr>
            <w:r>
              <w:rPr>
                <w:rFonts w:hint="default" w:ascii="Times New Roman" w:hAnsi="Times New Roman" w:eastAsia="仿宋_GB2312" w:cs="Times New Roman"/>
                <w:b/>
                <w:szCs w:val="21"/>
              </w:rPr>
              <w:t>（一）研发费用</w:t>
            </w:r>
          </w:p>
          <w:p w14:paraId="498931E7">
            <w:pPr>
              <w:spacing w:line="440" w:lineRule="exact"/>
              <w:ind w:firstLine="413" w:firstLineChars="196"/>
              <w:rPr>
                <w:rFonts w:hint="default" w:ascii="Times New Roman" w:hAnsi="Times New Roman" w:eastAsia="仿宋_GB2312" w:cs="Times New Roman"/>
                <w:b/>
                <w:szCs w:val="21"/>
              </w:rPr>
            </w:pPr>
            <w:r>
              <w:rPr>
                <w:rFonts w:hint="default" w:ascii="Times New Roman" w:hAnsi="Times New Roman" w:eastAsia="仿宋_GB2312" w:cs="Times New Roman"/>
                <w:b/>
                <w:szCs w:val="21"/>
              </w:rPr>
              <w:t>1.直接费用</w:t>
            </w:r>
          </w:p>
          <w:p w14:paraId="0C5DBA6B">
            <w:pPr>
              <w:spacing w:line="44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（1）设备设施费</w:t>
            </w:r>
          </w:p>
          <w:p w14:paraId="6B9D76A8">
            <w:pPr>
              <w:spacing w:line="44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（2）材料费</w:t>
            </w:r>
          </w:p>
          <w:p w14:paraId="3CE51698">
            <w:pPr>
              <w:spacing w:line="44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（3）测试化验加工费</w:t>
            </w:r>
          </w:p>
          <w:p w14:paraId="190FC5FA">
            <w:pPr>
              <w:spacing w:line="440" w:lineRule="exact"/>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（4）燃料动力费</w:t>
            </w:r>
          </w:p>
          <w:p w14:paraId="5F5685A2">
            <w:pPr>
              <w:spacing w:line="440" w:lineRule="exact"/>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（5）出版/文献/信息传播/知识产权事务费</w:t>
            </w:r>
          </w:p>
          <w:p w14:paraId="1FAF63E9">
            <w:pPr>
              <w:spacing w:line="440" w:lineRule="exact"/>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（6）差旅费/会议费/国际合作与交流费</w:t>
            </w:r>
          </w:p>
          <w:p w14:paraId="0AA7368C">
            <w:pPr>
              <w:spacing w:line="440" w:lineRule="exact"/>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（7）劳务费</w:t>
            </w:r>
          </w:p>
          <w:p w14:paraId="54626CEF">
            <w:pPr>
              <w:spacing w:line="44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（8）专家咨询费</w:t>
            </w:r>
          </w:p>
          <w:p w14:paraId="0054C03A">
            <w:pPr>
              <w:spacing w:line="44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（9）其他费用</w:t>
            </w:r>
          </w:p>
          <w:p w14:paraId="70A8157B">
            <w:pPr>
              <w:spacing w:line="440" w:lineRule="exact"/>
              <w:ind w:firstLine="413" w:firstLineChars="196"/>
              <w:rPr>
                <w:rFonts w:hint="default" w:ascii="Times New Roman" w:hAnsi="Times New Roman" w:eastAsia="仿宋_GB2312" w:cs="Times New Roman"/>
                <w:b/>
                <w:szCs w:val="21"/>
              </w:rPr>
            </w:pPr>
            <w:r>
              <w:rPr>
                <w:rFonts w:hint="default" w:ascii="Times New Roman" w:hAnsi="Times New Roman" w:eastAsia="仿宋_GB2312" w:cs="Times New Roman"/>
                <w:b/>
                <w:szCs w:val="21"/>
              </w:rPr>
              <w:t>2.间接费用</w:t>
            </w:r>
          </w:p>
          <w:p w14:paraId="622B50C8">
            <w:pPr>
              <w:spacing w:line="440" w:lineRule="exact"/>
              <w:rPr>
                <w:rFonts w:hint="default" w:ascii="Times New Roman" w:hAnsi="Times New Roman" w:eastAsia="仿宋_GB2312" w:cs="Times New Roman"/>
                <w:szCs w:val="21"/>
              </w:rPr>
            </w:pPr>
            <w:r>
              <w:rPr>
                <w:rFonts w:hint="default" w:ascii="Times New Roman" w:hAnsi="Times New Roman" w:eastAsia="仿宋_GB2312" w:cs="Times New Roman"/>
                <w:b/>
                <w:szCs w:val="21"/>
              </w:rPr>
              <w:t>（二）生产建设支出</w:t>
            </w:r>
            <w:r>
              <w:rPr>
                <w:rFonts w:hint="default" w:ascii="Times New Roman" w:hAnsi="Times New Roman" w:eastAsia="仿宋_GB2312" w:cs="Times New Roman"/>
                <w:szCs w:val="21"/>
              </w:rPr>
              <w:t>（需另附初步设计或施工图设计、初步设计概算或施工图预算等资料）</w:t>
            </w:r>
          </w:p>
          <w:p w14:paraId="7148BBCF">
            <w:pPr>
              <w:spacing w:line="440" w:lineRule="exact"/>
              <w:rPr>
                <w:rFonts w:hint="default" w:ascii="Times New Roman" w:hAnsi="Times New Roman" w:eastAsia="仿宋_GB2312" w:cs="Times New Roman"/>
                <w:b/>
                <w:szCs w:val="21"/>
              </w:rPr>
            </w:pPr>
            <w:r>
              <w:rPr>
                <w:rFonts w:hint="default" w:ascii="Times New Roman" w:hAnsi="Times New Roman" w:eastAsia="仿宋_GB2312" w:cs="Times New Roman"/>
                <w:b/>
                <w:szCs w:val="21"/>
              </w:rPr>
              <w:t>（三）其他经费</w:t>
            </w:r>
          </w:p>
          <w:p w14:paraId="42033F17">
            <w:pPr>
              <w:spacing w:line="440" w:lineRule="exact"/>
              <w:rPr>
                <w:rFonts w:hint="default" w:ascii="Times New Roman" w:hAnsi="Times New Roman" w:eastAsia="仿宋_GB2312" w:cs="Times New Roman"/>
                <w:b/>
                <w:szCs w:val="21"/>
              </w:rPr>
            </w:pPr>
            <w:r>
              <w:rPr>
                <w:rFonts w:hint="default" w:ascii="Times New Roman" w:hAnsi="Times New Roman" w:eastAsia="仿宋_GB2312" w:cs="Times New Roman"/>
                <w:b/>
                <w:szCs w:val="21"/>
              </w:rPr>
              <w:t>（四）其他需要说明的事项</w:t>
            </w:r>
          </w:p>
          <w:p w14:paraId="787073E4">
            <w:pPr>
              <w:spacing w:line="440" w:lineRule="exact"/>
              <w:ind w:right="-531" w:rightChars="-253" w:firstLine="630" w:firstLineChars="300"/>
              <w:rPr>
                <w:rFonts w:hint="default" w:ascii="Times New Roman" w:hAnsi="Times New Roman" w:cs="Times New Roman"/>
                <w:szCs w:val="21"/>
              </w:rPr>
            </w:pPr>
          </w:p>
        </w:tc>
      </w:tr>
    </w:tbl>
    <w:p w14:paraId="5829786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zCs w:val="21"/>
        </w:rPr>
      </w:pPr>
    </w:p>
    <w:tbl>
      <w:tblPr>
        <w:tblStyle w:val="7"/>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3"/>
      </w:tblGrid>
      <w:tr w14:paraId="3C8E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2" w:hRule="atLeast"/>
          <w:jc w:val="center"/>
        </w:trPr>
        <w:tc>
          <w:tcPr>
            <w:tcW w:w="9033" w:type="dxa"/>
            <w:vAlign w:val="top"/>
          </w:tcPr>
          <w:p w14:paraId="48314CB7">
            <w:pPr>
              <w:spacing w:line="440" w:lineRule="exact"/>
              <w:rPr>
                <w:rFonts w:hint="default" w:ascii="Times New Roman" w:hAnsi="Times New Roman" w:eastAsia="仿宋_GB2312" w:cs="Times New Roman"/>
                <w:szCs w:val="21"/>
              </w:rPr>
            </w:pPr>
            <w:r>
              <w:rPr>
                <w:rFonts w:hint="default" w:ascii="Times New Roman" w:hAnsi="Times New Roman" w:eastAsia="黑体" w:cs="Times New Roman"/>
                <w:b w:val="0"/>
                <w:bCs/>
                <w:szCs w:val="21"/>
              </w:rPr>
              <w:t>二、省财政资金以外其他渠道经费落实情况说明。</w:t>
            </w:r>
            <w:r>
              <w:rPr>
                <w:rFonts w:hint="default" w:ascii="Times New Roman" w:hAnsi="Times New Roman" w:eastAsia="仿宋_GB2312" w:cs="Times New Roman"/>
                <w:szCs w:val="21"/>
              </w:rPr>
              <w:t>（按预算收入分类详细说明经费的具体来源、分年度资金到位计划、主要用途等）。</w:t>
            </w:r>
          </w:p>
          <w:p w14:paraId="39E24A1C">
            <w:pPr>
              <w:spacing w:before="120" w:beforeLines="50" w:line="440" w:lineRule="exact"/>
              <w:ind w:firstLine="420"/>
              <w:rPr>
                <w:rFonts w:hint="default" w:ascii="Times New Roman" w:hAnsi="Times New Roman" w:cs="Times New Roman"/>
                <w:szCs w:val="21"/>
              </w:rPr>
            </w:pPr>
          </w:p>
        </w:tc>
      </w:tr>
    </w:tbl>
    <w:p w14:paraId="0BBB2D83">
      <w:pPr>
        <w:rPr>
          <w:rFonts w:hint="default" w:ascii="Times New Roman" w:hAnsi="Times New Roman" w:cs="Times New Roman"/>
          <w:sz w:val="32"/>
          <w:szCs w:val="32"/>
        </w:rPr>
      </w:pPr>
    </w:p>
    <w:p w14:paraId="15F0B8CD">
      <w:pPr>
        <w:rPr>
          <w:rFonts w:hint="default" w:ascii="Times New Roman" w:hAnsi="Times New Roman" w:cs="Times New Roman"/>
          <w:szCs w:val="21"/>
        </w:rPr>
      </w:pPr>
      <w:r>
        <w:rPr>
          <w:rFonts w:hint="default" w:ascii="Times New Roman" w:hAnsi="Times New Roman" w:cs="Times New Roman"/>
          <w:szCs w:val="21"/>
        </w:rPr>
        <w:br w:type="page"/>
      </w:r>
    </w:p>
    <w:p w14:paraId="6287F9D2">
      <w:pPr>
        <w:spacing w:line="440" w:lineRule="exact"/>
        <w:ind w:left="336" w:leftChars="160" w:firstLine="105" w:firstLineChars="50"/>
        <w:rPr>
          <w:rFonts w:hint="default" w:ascii="Times New Roman" w:hAnsi="Times New Roman" w:cs="Times New Roman"/>
          <w:szCs w:val="21"/>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814" w:left="1587" w:header="851" w:footer="1332" w:gutter="0"/>
          <w:cols w:space="0" w:num="1"/>
          <w:rtlGutter w:val="0"/>
          <w:docGrid w:linePitch="312" w:charSpace="0"/>
        </w:sectPr>
      </w:pPr>
    </w:p>
    <w:p w14:paraId="3BB95415">
      <w:pPr>
        <w:spacing w:line="44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表5-1：</w:t>
      </w:r>
    </w:p>
    <w:p w14:paraId="59C3C4C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设备设施费预算明细表</w:t>
      </w:r>
    </w:p>
    <w:p w14:paraId="4B31A2CD">
      <w:pPr>
        <w:autoSpaceDE w:val="0"/>
        <w:autoSpaceDN w:val="0"/>
        <w:spacing w:line="440" w:lineRule="exact"/>
        <w:ind w:left="601" w:right="420" w:hanging="181"/>
        <w:jc w:val="center"/>
        <w:rPr>
          <w:rFonts w:hint="default" w:ascii="Times New Roman" w:hAnsi="Times New Roman" w:eastAsia="仿宋_GB2312" w:cs="Times New Roman"/>
          <w:szCs w:val="21"/>
        </w:rPr>
      </w:pPr>
      <w:r>
        <w:rPr>
          <w:rFonts w:hint="default" w:ascii="Times New Roman" w:hAnsi="Times New Roman" w:cs="Times New Roman"/>
          <w:szCs w:val="21"/>
        </w:rPr>
        <w:t xml:space="preserve">                                                                                                    </w:t>
      </w:r>
      <w:r>
        <w:rPr>
          <w:rFonts w:hint="default" w:ascii="Times New Roman" w:hAnsi="Times New Roman" w:eastAsia="仿宋_GB2312" w:cs="Times New Roman"/>
          <w:szCs w:val="21"/>
        </w:rPr>
        <w:t xml:space="preserve">       金额单位：万元</w:t>
      </w:r>
    </w:p>
    <w:tbl>
      <w:tblPr>
        <w:tblStyle w:val="7"/>
        <w:tblW w:w="143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15"/>
        <w:gridCol w:w="2991"/>
        <w:gridCol w:w="708"/>
        <w:gridCol w:w="811"/>
        <w:gridCol w:w="1172"/>
        <w:gridCol w:w="897"/>
        <w:gridCol w:w="1241"/>
        <w:gridCol w:w="1534"/>
        <w:gridCol w:w="2890"/>
        <w:gridCol w:w="1361"/>
      </w:tblGrid>
      <w:tr w14:paraId="63484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4320" w:type="dxa"/>
            <w:gridSpan w:val="10"/>
            <w:tcBorders>
              <w:right w:val="single" w:color="auto" w:sz="4" w:space="0"/>
            </w:tcBorders>
            <w:vAlign w:val="center"/>
          </w:tcPr>
          <w:p w14:paraId="4ECA4884">
            <w:pPr>
              <w:autoSpaceDE w:val="0"/>
              <w:autoSpaceDN w:val="0"/>
              <w:adjustRightInd w:val="0"/>
              <w:snapToGrid w:val="0"/>
              <w:spacing w:line="440" w:lineRule="exact"/>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填表说明：1、单价10万元以上设备须填写以下明细表； 2、设备分类：购置、试制改造； 3、试制设备不需填列设备型号列。</w:t>
            </w:r>
          </w:p>
        </w:tc>
      </w:tr>
      <w:tr w14:paraId="46588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14:paraId="47D1AC07">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序号</w:t>
            </w:r>
          </w:p>
        </w:tc>
        <w:tc>
          <w:tcPr>
            <w:tcW w:w="2991" w:type="dxa"/>
            <w:vAlign w:val="center"/>
          </w:tcPr>
          <w:p w14:paraId="3B55DEBF">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设备名称</w:t>
            </w:r>
          </w:p>
        </w:tc>
        <w:tc>
          <w:tcPr>
            <w:tcW w:w="708" w:type="dxa"/>
            <w:tcBorders>
              <w:right w:val="single" w:color="auto" w:sz="4" w:space="0"/>
            </w:tcBorders>
            <w:vAlign w:val="center"/>
          </w:tcPr>
          <w:p w14:paraId="4628422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设备</w:t>
            </w:r>
          </w:p>
          <w:p w14:paraId="7C2D0CE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分类</w:t>
            </w:r>
          </w:p>
        </w:tc>
        <w:tc>
          <w:tcPr>
            <w:tcW w:w="811" w:type="dxa"/>
            <w:tcBorders>
              <w:left w:val="single" w:color="auto" w:sz="4" w:space="0"/>
            </w:tcBorders>
            <w:vAlign w:val="center"/>
          </w:tcPr>
          <w:p w14:paraId="642F3DD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经费</w:t>
            </w:r>
          </w:p>
          <w:p w14:paraId="237A370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来源</w:t>
            </w:r>
          </w:p>
        </w:tc>
        <w:tc>
          <w:tcPr>
            <w:tcW w:w="1172" w:type="dxa"/>
            <w:vAlign w:val="center"/>
          </w:tcPr>
          <w:p w14:paraId="4F16935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单价             (元/台件)</w:t>
            </w:r>
          </w:p>
        </w:tc>
        <w:tc>
          <w:tcPr>
            <w:tcW w:w="897" w:type="dxa"/>
            <w:vAlign w:val="center"/>
          </w:tcPr>
          <w:p w14:paraId="7750C32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数量</w:t>
            </w:r>
          </w:p>
          <w:p w14:paraId="230E614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（台件）</w:t>
            </w:r>
          </w:p>
        </w:tc>
        <w:tc>
          <w:tcPr>
            <w:tcW w:w="1241" w:type="dxa"/>
            <w:vAlign w:val="center"/>
          </w:tcPr>
          <w:p w14:paraId="19AE5217">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金额</w:t>
            </w:r>
          </w:p>
        </w:tc>
        <w:tc>
          <w:tcPr>
            <w:tcW w:w="1534" w:type="dxa"/>
            <w:tcBorders>
              <w:right w:val="single" w:color="auto" w:sz="4" w:space="0"/>
            </w:tcBorders>
            <w:vAlign w:val="center"/>
          </w:tcPr>
          <w:p w14:paraId="3D3F79F2">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设备型号</w:t>
            </w:r>
          </w:p>
        </w:tc>
        <w:tc>
          <w:tcPr>
            <w:tcW w:w="2890" w:type="dxa"/>
            <w:tcBorders>
              <w:left w:val="single" w:color="auto" w:sz="4" w:space="0"/>
              <w:right w:val="single" w:color="auto" w:sz="4" w:space="0"/>
            </w:tcBorders>
            <w:vAlign w:val="center"/>
          </w:tcPr>
          <w:p w14:paraId="4CED38DC">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主要技术性能指标</w:t>
            </w:r>
          </w:p>
        </w:tc>
        <w:tc>
          <w:tcPr>
            <w:tcW w:w="1361" w:type="dxa"/>
            <w:tcBorders>
              <w:left w:val="single" w:color="auto" w:sz="4" w:space="0"/>
              <w:right w:val="single" w:color="auto" w:sz="4" w:space="0"/>
            </w:tcBorders>
            <w:vAlign w:val="center"/>
          </w:tcPr>
          <w:p w14:paraId="0C3446A7">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备注</w:t>
            </w:r>
          </w:p>
        </w:tc>
      </w:tr>
      <w:tr w14:paraId="650FF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14:paraId="52C3BD65">
            <w:pPr>
              <w:autoSpaceDE w:val="0"/>
              <w:autoSpaceDN w:val="0"/>
              <w:spacing w:line="440" w:lineRule="exact"/>
              <w:rPr>
                <w:rFonts w:hint="default" w:ascii="Times New Roman" w:hAnsi="Times New Roman" w:eastAsia="仿宋_GB2312" w:cs="Times New Roman"/>
                <w:szCs w:val="21"/>
              </w:rPr>
            </w:pPr>
          </w:p>
        </w:tc>
        <w:tc>
          <w:tcPr>
            <w:tcW w:w="2991" w:type="dxa"/>
            <w:vAlign w:val="center"/>
          </w:tcPr>
          <w:p w14:paraId="729B63F7">
            <w:pPr>
              <w:autoSpaceDE w:val="0"/>
              <w:autoSpaceDN w:val="0"/>
              <w:spacing w:line="440" w:lineRule="exact"/>
              <w:rPr>
                <w:rFonts w:hint="default" w:ascii="Times New Roman" w:hAnsi="Times New Roman" w:eastAsia="仿宋_GB2312" w:cs="Times New Roman"/>
                <w:szCs w:val="21"/>
              </w:rPr>
            </w:pPr>
          </w:p>
        </w:tc>
        <w:tc>
          <w:tcPr>
            <w:tcW w:w="708" w:type="dxa"/>
            <w:tcBorders>
              <w:right w:val="single" w:color="auto" w:sz="4" w:space="0"/>
            </w:tcBorders>
            <w:vAlign w:val="center"/>
          </w:tcPr>
          <w:p w14:paraId="556D0A78">
            <w:pPr>
              <w:autoSpaceDE w:val="0"/>
              <w:autoSpaceDN w:val="0"/>
              <w:spacing w:line="440" w:lineRule="exact"/>
              <w:rPr>
                <w:rFonts w:hint="default" w:ascii="Times New Roman" w:hAnsi="Times New Roman" w:eastAsia="仿宋_GB2312" w:cs="Times New Roman"/>
                <w:szCs w:val="21"/>
              </w:rPr>
            </w:pPr>
          </w:p>
        </w:tc>
        <w:tc>
          <w:tcPr>
            <w:tcW w:w="811" w:type="dxa"/>
            <w:tcBorders>
              <w:left w:val="single" w:color="auto" w:sz="4" w:space="0"/>
            </w:tcBorders>
            <w:vAlign w:val="center"/>
          </w:tcPr>
          <w:p w14:paraId="2BD3659B">
            <w:pPr>
              <w:autoSpaceDE w:val="0"/>
              <w:autoSpaceDN w:val="0"/>
              <w:spacing w:line="440" w:lineRule="exact"/>
              <w:rPr>
                <w:rFonts w:hint="default" w:ascii="Times New Roman" w:hAnsi="Times New Roman" w:eastAsia="仿宋_GB2312" w:cs="Times New Roman"/>
                <w:szCs w:val="21"/>
              </w:rPr>
            </w:pPr>
          </w:p>
        </w:tc>
        <w:tc>
          <w:tcPr>
            <w:tcW w:w="1172" w:type="dxa"/>
            <w:vAlign w:val="center"/>
          </w:tcPr>
          <w:p w14:paraId="179DB70D">
            <w:pPr>
              <w:autoSpaceDE w:val="0"/>
              <w:autoSpaceDN w:val="0"/>
              <w:spacing w:line="440" w:lineRule="exact"/>
              <w:rPr>
                <w:rFonts w:hint="default" w:ascii="Times New Roman" w:hAnsi="Times New Roman" w:eastAsia="仿宋_GB2312" w:cs="Times New Roman"/>
                <w:szCs w:val="21"/>
              </w:rPr>
            </w:pPr>
          </w:p>
        </w:tc>
        <w:tc>
          <w:tcPr>
            <w:tcW w:w="897" w:type="dxa"/>
            <w:vAlign w:val="center"/>
          </w:tcPr>
          <w:p w14:paraId="7D7B9A59">
            <w:pPr>
              <w:autoSpaceDE w:val="0"/>
              <w:autoSpaceDN w:val="0"/>
              <w:spacing w:line="440" w:lineRule="exact"/>
              <w:rPr>
                <w:rFonts w:hint="default" w:ascii="Times New Roman" w:hAnsi="Times New Roman" w:eastAsia="仿宋_GB2312" w:cs="Times New Roman"/>
                <w:szCs w:val="21"/>
              </w:rPr>
            </w:pPr>
          </w:p>
        </w:tc>
        <w:tc>
          <w:tcPr>
            <w:tcW w:w="1241" w:type="dxa"/>
            <w:vAlign w:val="center"/>
          </w:tcPr>
          <w:p w14:paraId="50440400">
            <w:pPr>
              <w:autoSpaceDE w:val="0"/>
              <w:autoSpaceDN w:val="0"/>
              <w:spacing w:line="440" w:lineRule="exact"/>
              <w:rPr>
                <w:rFonts w:hint="default" w:ascii="Times New Roman" w:hAnsi="Times New Roman" w:eastAsia="仿宋_GB2312" w:cs="Times New Roman"/>
                <w:szCs w:val="21"/>
              </w:rPr>
            </w:pPr>
          </w:p>
        </w:tc>
        <w:tc>
          <w:tcPr>
            <w:tcW w:w="1534" w:type="dxa"/>
            <w:tcBorders>
              <w:right w:val="single" w:color="auto" w:sz="4" w:space="0"/>
            </w:tcBorders>
            <w:vAlign w:val="center"/>
          </w:tcPr>
          <w:p w14:paraId="42ECC3D1">
            <w:pPr>
              <w:autoSpaceDE w:val="0"/>
              <w:autoSpaceDN w:val="0"/>
              <w:spacing w:line="440" w:lineRule="exact"/>
              <w:rPr>
                <w:rFonts w:hint="default" w:ascii="Times New Roman" w:hAnsi="Times New Roman" w:eastAsia="仿宋_GB2312" w:cs="Times New Roman"/>
                <w:szCs w:val="21"/>
              </w:rPr>
            </w:pPr>
          </w:p>
        </w:tc>
        <w:tc>
          <w:tcPr>
            <w:tcW w:w="2890" w:type="dxa"/>
            <w:tcBorders>
              <w:left w:val="single" w:color="auto" w:sz="4" w:space="0"/>
              <w:right w:val="single" w:color="auto" w:sz="4" w:space="0"/>
            </w:tcBorders>
            <w:vAlign w:val="center"/>
          </w:tcPr>
          <w:p w14:paraId="42BB67A9">
            <w:pPr>
              <w:autoSpaceDE w:val="0"/>
              <w:autoSpaceDN w:val="0"/>
              <w:spacing w:line="440" w:lineRule="exact"/>
              <w:rPr>
                <w:rFonts w:hint="default" w:ascii="Times New Roman" w:hAnsi="Times New Roman" w:eastAsia="仿宋_GB2312" w:cs="Times New Roman"/>
                <w:szCs w:val="21"/>
              </w:rPr>
            </w:pPr>
          </w:p>
        </w:tc>
        <w:tc>
          <w:tcPr>
            <w:tcW w:w="1361" w:type="dxa"/>
            <w:tcBorders>
              <w:left w:val="single" w:color="auto" w:sz="4" w:space="0"/>
              <w:right w:val="single" w:color="auto" w:sz="4" w:space="0"/>
            </w:tcBorders>
            <w:vAlign w:val="center"/>
          </w:tcPr>
          <w:p w14:paraId="317EC3B0">
            <w:pPr>
              <w:autoSpaceDE w:val="0"/>
              <w:autoSpaceDN w:val="0"/>
              <w:spacing w:line="440" w:lineRule="exact"/>
              <w:rPr>
                <w:rFonts w:hint="default" w:ascii="Times New Roman" w:hAnsi="Times New Roman" w:eastAsia="仿宋_GB2312" w:cs="Times New Roman"/>
                <w:szCs w:val="21"/>
              </w:rPr>
            </w:pPr>
          </w:p>
        </w:tc>
      </w:tr>
      <w:tr w14:paraId="1068F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14:paraId="00FAFAEA">
            <w:pPr>
              <w:autoSpaceDE w:val="0"/>
              <w:autoSpaceDN w:val="0"/>
              <w:spacing w:line="440" w:lineRule="exact"/>
              <w:rPr>
                <w:rFonts w:hint="default" w:ascii="Times New Roman" w:hAnsi="Times New Roman" w:eastAsia="仿宋_GB2312" w:cs="Times New Roman"/>
                <w:szCs w:val="21"/>
              </w:rPr>
            </w:pPr>
          </w:p>
        </w:tc>
        <w:tc>
          <w:tcPr>
            <w:tcW w:w="2991" w:type="dxa"/>
            <w:vAlign w:val="center"/>
          </w:tcPr>
          <w:p w14:paraId="6028BB19">
            <w:pPr>
              <w:autoSpaceDE w:val="0"/>
              <w:autoSpaceDN w:val="0"/>
              <w:spacing w:line="440" w:lineRule="exact"/>
              <w:rPr>
                <w:rFonts w:hint="default" w:ascii="Times New Roman" w:hAnsi="Times New Roman" w:eastAsia="仿宋_GB2312" w:cs="Times New Roman"/>
                <w:szCs w:val="21"/>
              </w:rPr>
            </w:pPr>
          </w:p>
        </w:tc>
        <w:tc>
          <w:tcPr>
            <w:tcW w:w="708" w:type="dxa"/>
            <w:tcBorders>
              <w:right w:val="single" w:color="auto" w:sz="4" w:space="0"/>
            </w:tcBorders>
            <w:vAlign w:val="center"/>
          </w:tcPr>
          <w:p w14:paraId="47424F14">
            <w:pPr>
              <w:autoSpaceDE w:val="0"/>
              <w:autoSpaceDN w:val="0"/>
              <w:spacing w:line="440" w:lineRule="exact"/>
              <w:rPr>
                <w:rFonts w:hint="default" w:ascii="Times New Roman" w:hAnsi="Times New Roman" w:eastAsia="仿宋_GB2312" w:cs="Times New Roman"/>
                <w:szCs w:val="21"/>
              </w:rPr>
            </w:pPr>
          </w:p>
        </w:tc>
        <w:tc>
          <w:tcPr>
            <w:tcW w:w="811" w:type="dxa"/>
            <w:tcBorders>
              <w:left w:val="single" w:color="auto" w:sz="4" w:space="0"/>
            </w:tcBorders>
            <w:vAlign w:val="center"/>
          </w:tcPr>
          <w:p w14:paraId="7441EEE6">
            <w:pPr>
              <w:autoSpaceDE w:val="0"/>
              <w:autoSpaceDN w:val="0"/>
              <w:spacing w:line="440" w:lineRule="exact"/>
              <w:rPr>
                <w:rFonts w:hint="default" w:ascii="Times New Roman" w:hAnsi="Times New Roman" w:eastAsia="仿宋_GB2312" w:cs="Times New Roman"/>
                <w:szCs w:val="21"/>
              </w:rPr>
            </w:pPr>
          </w:p>
        </w:tc>
        <w:tc>
          <w:tcPr>
            <w:tcW w:w="1172" w:type="dxa"/>
            <w:vAlign w:val="center"/>
          </w:tcPr>
          <w:p w14:paraId="4DAA485F">
            <w:pPr>
              <w:autoSpaceDE w:val="0"/>
              <w:autoSpaceDN w:val="0"/>
              <w:spacing w:line="440" w:lineRule="exact"/>
              <w:rPr>
                <w:rFonts w:hint="default" w:ascii="Times New Roman" w:hAnsi="Times New Roman" w:eastAsia="仿宋_GB2312" w:cs="Times New Roman"/>
                <w:szCs w:val="21"/>
              </w:rPr>
            </w:pPr>
          </w:p>
        </w:tc>
        <w:tc>
          <w:tcPr>
            <w:tcW w:w="897" w:type="dxa"/>
            <w:vAlign w:val="center"/>
          </w:tcPr>
          <w:p w14:paraId="18EB9191">
            <w:pPr>
              <w:autoSpaceDE w:val="0"/>
              <w:autoSpaceDN w:val="0"/>
              <w:spacing w:line="440" w:lineRule="exact"/>
              <w:rPr>
                <w:rFonts w:hint="default" w:ascii="Times New Roman" w:hAnsi="Times New Roman" w:eastAsia="仿宋_GB2312" w:cs="Times New Roman"/>
                <w:szCs w:val="21"/>
              </w:rPr>
            </w:pPr>
          </w:p>
        </w:tc>
        <w:tc>
          <w:tcPr>
            <w:tcW w:w="1241" w:type="dxa"/>
            <w:vAlign w:val="center"/>
          </w:tcPr>
          <w:p w14:paraId="649CA54D">
            <w:pPr>
              <w:autoSpaceDE w:val="0"/>
              <w:autoSpaceDN w:val="0"/>
              <w:spacing w:line="440" w:lineRule="exact"/>
              <w:rPr>
                <w:rFonts w:hint="default" w:ascii="Times New Roman" w:hAnsi="Times New Roman" w:eastAsia="仿宋_GB2312" w:cs="Times New Roman"/>
                <w:szCs w:val="21"/>
              </w:rPr>
            </w:pPr>
          </w:p>
        </w:tc>
        <w:tc>
          <w:tcPr>
            <w:tcW w:w="1534" w:type="dxa"/>
            <w:tcBorders>
              <w:right w:val="single" w:color="auto" w:sz="4" w:space="0"/>
            </w:tcBorders>
            <w:vAlign w:val="center"/>
          </w:tcPr>
          <w:p w14:paraId="588B1BAD">
            <w:pPr>
              <w:autoSpaceDE w:val="0"/>
              <w:autoSpaceDN w:val="0"/>
              <w:spacing w:line="440" w:lineRule="exact"/>
              <w:rPr>
                <w:rFonts w:hint="default" w:ascii="Times New Roman" w:hAnsi="Times New Roman" w:eastAsia="仿宋_GB2312" w:cs="Times New Roman"/>
                <w:szCs w:val="21"/>
              </w:rPr>
            </w:pPr>
          </w:p>
        </w:tc>
        <w:tc>
          <w:tcPr>
            <w:tcW w:w="2890" w:type="dxa"/>
            <w:tcBorders>
              <w:left w:val="single" w:color="auto" w:sz="4" w:space="0"/>
              <w:right w:val="single" w:color="auto" w:sz="4" w:space="0"/>
            </w:tcBorders>
            <w:vAlign w:val="center"/>
          </w:tcPr>
          <w:p w14:paraId="4C3D4BE7">
            <w:pPr>
              <w:autoSpaceDE w:val="0"/>
              <w:autoSpaceDN w:val="0"/>
              <w:spacing w:line="440" w:lineRule="exact"/>
              <w:rPr>
                <w:rFonts w:hint="default" w:ascii="Times New Roman" w:hAnsi="Times New Roman" w:eastAsia="仿宋_GB2312" w:cs="Times New Roman"/>
                <w:szCs w:val="21"/>
              </w:rPr>
            </w:pPr>
          </w:p>
        </w:tc>
        <w:tc>
          <w:tcPr>
            <w:tcW w:w="1361" w:type="dxa"/>
            <w:tcBorders>
              <w:left w:val="single" w:color="auto" w:sz="4" w:space="0"/>
              <w:right w:val="single" w:color="auto" w:sz="4" w:space="0"/>
            </w:tcBorders>
            <w:vAlign w:val="center"/>
          </w:tcPr>
          <w:p w14:paraId="5CDC1701">
            <w:pPr>
              <w:autoSpaceDE w:val="0"/>
              <w:autoSpaceDN w:val="0"/>
              <w:spacing w:line="440" w:lineRule="exact"/>
              <w:rPr>
                <w:rFonts w:hint="default" w:ascii="Times New Roman" w:hAnsi="Times New Roman" w:eastAsia="仿宋_GB2312" w:cs="Times New Roman"/>
                <w:szCs w:val="21"/>
              </w:rPr>
            </w:pPr>
          </w:p>
        </w:tc>
      </w:tr>
      <w:tr w14:paraId="4BAD0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14:paraId="02325530">
            <w:pPr>
              <w:autoSpaceDE w:val="0"/>
              <w:autoSpaceDN w:val="0"/>
              <w:spacing w:line="440" w:lineRule="exact"/>
              <w:rPr>
                <w:rFonts w:hint="default" w:ascii="Times New Roman" w:hAnsi="Times New Roman" w:eastAsia="仿宋_GB2312" w:cs="Times New Roman"/>
                <w:szCs w:val="21"/>
              </w:rPr>
            </w:pPr>
          </w:p>
        </w:tc>
        <w:tc>
          <w:tcPr>
            <w:tcW w:w="2991" w:type="dxa"/>
            <w:vAlign w:val="center"/>
          </w:tcPr>
          <w:p w14:paraId="59F9025E">
            <w:pPr>
              <w:autoSpaceDE w:val="0"/>
              <w:autoSpaceDN w:val="0"/>
              <w:spacing w:line="440" w:lineRule="exact"/>
              <w:rPr>
                <w:rFonts w:hint="default" w:ascii="Times New Roman" w:hAnsi="Times New Roman" w:eastAsia="仿宋_GB2312" w:cs="Times New Roman"/>
                <w:szCs w:val="21"/>
              </w:rPr>
            </w:pPr>
          </w:p>
        </w:tc>
        <w:tc>
          <w:tcPr>
            <w:tcW w:w="708" w:type="dxa"/>
            <w:tcBorders>
              <w:right w:val="single" w:color="auto" w:sz="4" w:space="0"/>
            </w:tcBorders>
            <w:vAlign w:val="center"/>
          </w:tcPr>
          <w:p w14:paraId="78CE1FF8">
            <w:pPr>
              <w:autoSpaceDE w:val="0"/>
              <w:autoSpaceDN w:val="0"/>
              <w:spacing w:line="440" w:lineRule="exact"/>
              <w:rPr>
                <w:rFonts w:hint="default" w:ascii="Times New Roman" w:hAnsi="Times New Roman" w:eastAsia="仿宋_GB2312" w:cs="Times New Roman"/>
                <w:szCs w:val="21"/>
              </w:rPr>
            </w:pPr>
          </w:p>
        </w:tc>
        <w:tc>
          <w:tcPr>
            <w:tcW w:w="811" w:type="dxa"/>
            <w:tcBorders>
              <w:left w:val="single" w:color="auto" w:sz="4" w:space="0"/>
            </w:tcBorders>
            <w:vAlign w:val="center"/>
          </w:tcPr>
          <w:p w14:paraId="20D87A71">
            <w:pPr>
              <w:autoSpaceDE w:val="0"/>
              <w:autoSpaceDN w:val="0"/>
              <w:spacing w:line="440" w:lineRule="exact"/>
              <w:rPr>
                <w:rFonts w:hint="default" w:ascii="Times New Roman" w:hAnsi="Times New Roman" w:eastAsia="仿宋_GB2312" w:cs="Times New Roman"/>
                <w:szCs w:val="21"/>
              </w:rPr>
            </w:pPr>
          </w:p>
        </w:tc>
        <w:tc>
          <w:tcPr>
            <w:tcW w:w="1172" w:type="dxa"/>
            <w:vAlign w:val="center"/>
          </w:tcPr>
          <w:p w14:paraId="6D322DE9">
            <w:pPr>
              <w:autoSpaceDE w:val="0"/>
              <w:autoSpaceDN w:val="0"/>
              <w:spacing w:line="440" w:lineRule="exact"/>
              <w:rPr>
                <w:rFonts w:hint="default" w:ascii="Times New Roman" w:hAnsi="Times New Roman" w:eastAsia="仿宋_GB2312" w:cs="Times New Roman"/>
                <w:szCs w:val="21"/>
              </w:rPr>
            </w:pPr>
          </w:p>
        </w:tc>
        <w:tc>
          <w:tcPr>
            <w:tcW w:w="897" w:type="dxa"/>
            <w:vAlign w:val="center"/>
          </w:tcPr>
          <w:p w14:paraId="6752EC7C">
            <w:pPr>
              <w:autoSpaceDE w:val="0"/>
              <w:autoSpaceDN w:val="0"/>
              <w:spacing w:line="440" w:lineRule="exact"/>
              <w:rPr>
                <w:rFonts w:hint="default" w:ascii="Times New Roman" w:hAnsi="Times New Roman" w:eastAsia="仿宋_GB2312" w:cs="Times New Roman"/>
                <w:szCs w:val="21"/>
              </w:rPr>
            </w:pPr>
          </w:p>
        </w:tc>
        <w:tc>
          <w:tcPr>
            <w:tcW w:w="1241" w:type="dxa"/>
            <w:vAlign w:val="center"/>
          </w:tcPr>
          <w:p w14:paraId="227968A0">
            <w:pPr>
              <w:autoSpaceDE w:val="0"/>
              <w:autoSpaceDN w:val="0"/>
              <w:spacing w:line="440" w:lineRule="exact"/>
              <w:rPr>
                <w:rFonts w:hint="default" w:ascii="Times New Roman" w:hAnsi="Times New Roman" w:eastAsia="仿宋_GB2312" w:cs="Times New Roman"/>
                <w:szCs w:val="21"/>
              </w:rPr>
            </w:pPr>
          </w:p>
        </w:tc>
        <w:tc>
          <w:tcPr>
            <w:tcW w:w="1534" w:type="dxa"/>
            <w:tcBorders>
              <w:right w:val="single" w:color="auto" w:sz="4" w:space="0"/>
            </w:tcBorders>
            <w:vAlign w:val="center"/>
          </w:tcPr>
          <w:p w14:paraId="0AC1D9CF">
            <w:pPr>
              <w:autoSpaceDE w:val="0"/>
              <w:autoSpaceDN w:val="0"/>
              <w:spacing w:line="440" w:lineRule="exact"/>
              <w:rPr>
                <w:rFonts w:hint="default" w:ascii="Times New Roman" w:hAnsi="Times New Roman" w:eastAsia="仿宋_GB2312" w:cs="Times New Roman"/>
                <w:szCs w:val="21"/>
              </w:rPr>
            </w:pPr>
          </w:p>
        </w:tc>
        <w:tc>
          <w:tcPr>
            <w:tcW w:w="2890" w:type="dxa"/>
            <w:tcBorders>
              <w:left w:val="single" w:color="auto" w:sz="4" w:space="0"/>
              <w:right w:val="single" w:color="auto" w:sz="4" w:space="0"/>
            </w:tcBorders>
            <w:vAlign w:val="center"/>
          </w:tcPr>
          <w:p w14:paraId="091F496C">
            <w:pPr>
              <w:autoSpaceDE w:val="0"/>
              <w:autoSpaceDN w:val="0"/>
              <w:spacing w:line="440" w:lineRule="exact"/>
              <w:rPr>
                <w:rFonts w:hint="default" w:ascii="Times New Roman" w:hAnsi="Times New Roman" w:eastAsia="仿宋_GB2312" w:cs="Times New Roman"/>
                <w:szCs w:val="21"/>
              </w:rPr>
            </w:pPr>
          </w:p>
        </w:tc>
        <w:tc>
          <w:tcPr>
            <w:tcW w:w="1361" w:type="dxa"/>
            <w:tcBorders>
              <w:left w:val="single" w:color="auto" w:sz="4" w:space="0"/>
              <w:right w:val="single" w:color="auto" w:sz="4" w:space="0"/>
            </w:tcBorders>
            <w:vAlign w:val="center"/>
          </w:tcPr>
          <w:p w14:paraId="041F3A00">
            <w:pPr>
              <w:autoSpaceDE w:val="0"/>
              <w:autoSpaceDN w:val="0"/>
              <w:spacing w:line="440" w:lineRule="exact"/>
              <w:rPr>
                <w:rFonts w:hint="default" w:ascii="Times New Roman" w:hAnsi="Times New Roman" w:eastAsia="仿宋_GB2312" w:cs="Times New Roman"/>
                <w:szCs w:val="21"/>
              </w:rPr>
            </w:pPr>
          </w:p>
        </w:tc>
      </w:tr>
      <w:tr w14:paraId="09010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14:paraId="58D5E718">
            <w:pPr>
              <w:autoSpaceDE w:val="0"/>
              <w:autoSpaceDN w:val="0"/>
              <w:spacing w:line="440" w:lineRule="exact"/>
              <w:rPr>
                <w:rFonts w:hint="default" w:ascii="Times New Roman" w:hAnsi="Times New Roman" w:eastAsia="仿宋_GB2312" w:cs="Times New Roman"/>
                <w:szCs w:val="21"/>
              </w:rPr>
            </w:pPr>
          </w:p>
        </w:tc>
        <w:tc>
          <w:tcPr>
            <w:tcW w:w="2991" w:type="dxa"/>
            <w:vAlign w:val="center"/>
          </w:tcPr>
          <w:p w14:paraId="664FB924">
            <w:pPr>
              <w:autoSpaceDE w:val="0"/>
              <w:autoSpaceDN w:val="0"/>
              <w:spacing w:line="440" w:lineRule="exact"/>
              <w:rPr>
                <w:rFonts w:hint="default" w:ascii="Times New Roman" w:hAnsi="Times New Roman" w:eastAsia="仿宋_GB2312" w:cs="Times New Roman"/>
                <w:szCs w:val="21"/>
              </w:rPr>
            </w:pPr>
          </w:p>
        </w:tc>
        <w:tc>
          <w:tcPr>
            <w:tcW w:w="708" w:type="dxa"/>
            <w:tcBorders>
              <w:right w:val="single" w:color="auto" w:sz="4" w:space="0"/>
            </w:tcBorders>
            <w:vAlign w:val="center"/>
          </w:tcPr>
          <w:p w14:paraId="3E7ABB87">
            <w:pPr>
              <w:autoSpaceDE w:val="0"/>
              <w:autoSpaceDN w:val="0"/>
              <w:spacing w:line="440" w:lineRule="exact"/>
              <w:rPr>
                <w:rFonts w:hint="default" w:ascii="Times New Roman" w:hAnsi="Times New Roman" w:eastAsia="仿宋_GB2312" w:cs="Times New Roman"/>
                <w:szCs w:val="21"/>
              </w:rPr>
            </w:pPr>
          </w:p>
        </w:tc>
        <w:tc>
          <w:tcPr>
            <w:tcW w:w="811" w:type="dxa"/>
            <w:tcBorders>
              <w:left w:val="single" w:color="auto" w:sz="4" w:space="0"/>
            </w:tcBorders>
            <w:vAlign w:val="center"/>
          </w:tcPr>
          <w:p w14:paraId="1DD85D66">
            <w:pPr>
              <w:autoSpaceDE w:val="0"/>
              <w:autoSpaceDN w:val="0"/>
              <w:spacing w:line="440" w:lineRule="exact"/>
              <w:rPr>
                <w:rFonts w:hint="default" w:ascii="Times New Roman" w:hAnsi="Times New Roman" w:eastAsia="仿宋_GB2312" w:cs="Times New Roman"/>
                <w:szCs w:val="21"/>
              </w:rPr>
            </w:pPr>
          </w:p>
        </w:tc>
        <w:tc>
          <w:tcPr>
            <w:tcW w:w="1172" w:type="dxa"/>
            <w:vAlign w:val="center"/>
          </w:tcPr>
          <w:p w14:paraId="6629DBF0">
            <w:pPr>
              <w:autoSpaceDE w:val="0"/>
              <w:autoSpaceDN w:val="0"/>
              <w:spacing w:line="440" w:lineRule="exact"/>
              <w:rPr>
                <w:rFonts w:hint="default" w:ascii="Times New Roman" w:hAnsi="Times New Roman" w:eastAsia="仿宋_GB2312" w:cs="Times New Roman"/>
                <w:szCs w:val="21"/>
              </w:rPr>
            </w:pPr>
          </w:p>
        </w:tc>
        <w:tc>
          <w:tcPr>
            <w:tcW w:w="897" w:type="dxa"/>
            <w:vAlign w:val="center"/>
          </w:tcPr>
          <w:p w14:paraId="18DC9634">
            <w:pPr>
              <w:autoSpaceDE w:val="0"/>
              <w:autoSpaceDN w:val="0"/>
              <w:spacing w:line="440" w:lineRule="exact"/>
              <w:rPr>
                <w:rFonts w:hint="default" w:ascii="Times New Roman" w:hAnsi="Times New Roman" w:eastAsia="仿宋_GB2312" w:cs="Times New Roman"/>
                <w:szCs w:val="21"/>
              </w:rPr>
            </w:pPr>
          </w:p>
        </w:tc>
        <w:tc>
          <w:tcPr>
            <w:tcW w:w="1241" w:type="dxa"/>
            <w:vAlign w:val="center"/>
          </w:tcPr>
          <w:p w14:paraId="28414802">
            <w:pPr>
              <w:autoSpaceDE w:val="0"/>
              <w:autoSpaceDN w:val="0"/>
              <w:spacing w:line="440" w:lineRule="exact"/>
              <w:rPr>
                <w:rFonts w:hint="default" w:ascii="Times New Roman" w:hAnsi="Times New Roman" w:eastAsia="仿宋_GB2312" w:cs="Times New Roman"/>
                <w:szCs w:val="21"/>
              </w:rPr>
            </w:pPr>
          </w:p>
        </w:tc>
        <w:tc>
          <w:tcPr>
            <w:tcW w:w="1534" w:type="dxa"/>
            <w:tcBorders>
              <w:right w:val="single" w:color="auto" w:sz="4" w:space="0"/>
            </w:tcBorders>
            <w:vAlign w:val="center"/>
          </w:tcPr>
          <w:p w14:paraId="554C3D5D">
            <w:pPr>
              <w:autoSpaceDE w:val="0"/>
              <w:autoSpaceDN w:val="0"/>
              <w:spacing w:line="440" w:lineRule="exact"/>
              <w:rPr>
                <w:rFonts w:hint="default" w:ascii="Times New Roman" w:hAnsi="Times New Roman" w:eastAsia="仿宋_GB2312" w:cs="Times New Roman"/>
                <w:szCs w:val="21"/>
              </w:rPr>
            </w:pPr>
          </w:p>
        </w:tc>
        <w:tc>
          <w:tcPr>
            <w:tcW w:w="2890" w:type="dxa"/>
            <w:tcBorders>
              <w:left w:val="single" w:color="auto" w:sz="4" w:space="0"/>
              <w:right w:val="single" w:color="auto" w:sz="4" w:space="0"/>
            </w:tcBorders>
            <w:vAlign w:val="center"/>
          </w:tcPr>
          <w:p w14:paraId="4C3CFB83">
            <w:pPr>
              <w:autoSpaceDE w:val="0"/>
              <w:autoSpaceDN w:val="0"/>
              <w:spacing w:line="440" w:lineRule="exact"/>
              <w:rPr>
                <w:rFonts w:hint="default" w:ascii="Times New Roman" w:hAnsi="Times New Roman" w:eastAsia="仿宋_GB2312" w:cs="Times New Roman"/>
                <w:szCs w:val="21"/>
              </w:rPr>
            </w:pPr>
          </w:p>
        </w:tc>
        <w:tc>
          <w:tcPr>
            <w:tcW w:w="1361" w:type="dxa"/>
            <w:tcBorders>
              <w:left w:val="single" w:color="auto" w:sz="4" w:space="0"/>
              <w:right w:val="single" w:color="auto" w:sz="4" w:space="0"/>
            </w:tcBorders>
            <w:vAlign w:val="center"/>
          </w:tcPr>
          <w:p w14:paraId="16314BF9">
            <w:pPr>
              <w:autoSpaceDE w:val="0"/>
              <w:autoSpaceDN w:val="0"/>
              <w:spacing w:line="440" w:lineRule="exact"/>
              <w:rPr>
                <w:rFonts w:hint="default" w:ascii="Times New Roman" w:hAnsi="Times New Roman" w:eastAsia="仿宋_GB2312" w:cs="Times New Roman"/>
                <w:szCs w:val="21"/>
              </w:rPr>
            </w:pPr>
          </w:p>
        </w:tc>
      </w:tr>
      <w:tr w14:paraId="4DF0D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14:paraId="7E80B4C5">
            <w:pPr>
              <w:autoSpaceDE w:val="0"/>
              <w:autoSpaceDN w:val="0"/>
              <w:spacing w:line="440" w:lineRule="exact"/>
              <w:rPr>
                <w:rFonts w:hint="default" w:ascii="Times New Roman" w:hAnsi="Times New Roman" w:eastAsia="仿宋_GB2312" w:cs="Times New Roman"/>
                <w:szCs w:val="21"/>
              </w:rPr>
            </w:pPr>
          </w:p>
        </w:tc>
        <w:tc>
          <w:tcPr>
            <w:tcW w:w="2991" w:type="dxa"/>
            <w:vAlign w:val="center"/>
          </w:tcPr>
          <w:p w14:paraId="54178EA4">
            <w:pPr>
              <w:autoSpaceDE w:val="0"/>
              <w:autoSpaceDN w:val="0"/>
              <w:spacing w:line="440" w:lineRule="exact"/>
              <w:rPr>
                <w:rFonts w:hint="default" w:ascii="Times New Roman" w:hAnsi="Times New Roman" w:eastAsia="仿宋_GB2312" w:cs="Times New Roman"/>
                <w:szCs w:val="21"/>
              </w:rPr>
            </w:pPr>
          </w:p>
        </w:tc>
        <w:tc>
          <w:tcPr>
            <w:tcW w:w="708" w:type="dxa"/>
            <w:tcBorders>
              <w:right w:val="single" w:color="auto" w:sz="4" w:space="0"/>
            </w:tcBorders>
            <w:vAlign w:val="center"/>
          </w:tcPr>
          <w:p w14:paraId="3FEC464F">
            <w:pPr>
              <w:autoSpaceDE w:val="0"/>
              <w:autoSpaceDN w:val="0"/>
              <w:spacing w:line="440" w:lineRule="exact"/>
              <w:rPr>
                <w:rFonts w:hint="default" w:ascii="Times New Roman" w:hAnsi="Times New Roman" w:eastAsia="仿宋_GB2312" w:cs="Times New Roman"/>
                <w:szCs w:val="21"/>
              </w:rPr>
            </w:pPr>
          </w:p>
        </w:tc>
        <w:tc>
          <w:tcPr>
            <w:tcW w:w="811" w:type="dxa"/>
            <w:tcBorders>
              <w:left w:val="single" w:color="auto" w:sz="4" w:space="0"/>
            </w:tcBorders>
            <w:vAlign w:val="center"/>
          </w:tcPr>
          <w:p w14:paraId="3A108D5B">
            <w:pPr>
              <w:autoSpaceDE w:val="0"/>
              <w:autoSpaceDN w:val="0"/>
              <w:spacing w:line="440" w:lineRule="exact"/>
              <w:rPr>
                <w:rFonts w:hint="default" w:ascii="Times New Roman" w:hAnsi="Times New Roman" w:eastAsia="仿宋_GB2312" w:cs="Times New Roman"/>
                <w:szCs w:val="21"/>
              </w:rPr>
            </w:pPr>
          </w:p>
        </w:tc>
        <w:tc>
          <w:tcPr>
            <w:tcW w:w="1172" w:type="dxa"/>
            <w:vAlign w:val="center"/>
          </w:tcPr>
          <w:p w14:paraId="1620750C">
            <w:pPr>
              <w:autoSpaceDE w:val="0"/>
              <w:autoSpaceDN w:val="0"/>
              <w:spacing w:line="440" w:lineRule="exact"/>
              <w:rPr>
                <w:rFonts w:hint="default" w:ascii="Times New Roman" w:hAnsi="Times New Roman" w:eastAsia="仿宋_GB2312" w:cs="Times New Roman"/>
                <w:szCs w:val="21"/>
              </w:rPr>
            </w:pPr>
          </w:p>
        </w:tc>
        <w:tc>
          <w:tcPr>
            <w:tcW w:w="897" w:type="dxa"/>
            <w:vAlign w:val="center"/>
          </w:tcPr>
          <w:p w14:paraId="40ECC8D8">
            <w:pPr>
              <w:autoSpaceDE w:val="0"/>
              <w:autoSpaceDN w:val="0"/>
              <w:spacing w:line="440" w:lineRule="exact"/>
              <w:rPr>
                <w:rFonts w:hint="default" w:ascii="Times New Roman" w:hAnsi="Times New Roman" w:eastAsia="仿宋_GB2312" w:cs="Times New Roman"/>
                <w:szCs w:val="21"/>
              </w:rPr>
            </w:pPr>
          </w:p>
        </w:tc>
        <w:tc>
          <w:tcPr>
            <w:tcW w:w="1241" w:type="dxa"/>
            <w:vAlign w:val="center"/>
          </w:tcPr>
          <w:p w14:paraId="00D7B23C">
            <w:pPr>
              <w:autoSpaceDE w:val="0"/>
              <w:autoSpaceDN w:val="0"/>
              <w:spacing w:line="440" w:lineRule="exact"/>
              <w:rPr>
                <w:rFonts w:hint="default" w:ascii="Times New Roman" w:hAnsi="Times New Roman" w:eastAsia="仿宋_GB2312" w:cs="Times New Roman"/>
                <w:szCs w:val="21"/>
              </w:rPr>
            </w:pPr>
          </w:p>
        </w:tc>
        <w:tc>
          <w:tcPr>
            <w:tcW w:w="1534" w:type="dxa"/>
            <w:tcBorders>
              <w:right w:val="single" w:color="auto" w:sz="4" w:space="0"/>
            </w:tcBorders>
            <w:vAlign w:val="center"/>
          </w:tcPr>
          <w:p w14:paraId="0435B34B">
            <w:pPr>
              <w:autoSpaceDE w:val="0"/>
              <w:autoSpaceDN w:val="0"/>
              <w:spacing w:line="440" w:lineRule="exact"/>
              <w:rPr>
                <w:rFonts w:hint="default" w:ascii="Times New Roman" w:hAnsi="Times New Roman" w:eastAsia="仿宋_GB2312" w:cs="Times New Roman"/>
                <w:szCs w:val="21"/>
              </w:rPr>
            </w:pPr>
          </w:p>
        </w:tc>
        <w:tc>
          <w:tcPr>
            <w:tcW w:w="2890" w:type="dxa"/>
            <w:tcBorders>
              <w:left w:val="single" w:color="auto" w:sz="4" w:space="0"/>
              <w:right w:val="single" w:color="auto" w:sz="4" w:space="0"/>
            </w:tcBorders>
            <w:vAlign w:val="center"/>
          </w:tcPr>
          <w:p w14:paraId="07107BC3">
            <w:pPr>
              <w:autoSpaceDE w:val="0"/>
              <w:autoSpaceDN w:val="0"/>
              <w:spacing w:line="440" w:lineRule="exact"/>
              <w:rPr>
                <w:rFonts w:hint="default" w:ascii="Times New Roman" w:hAnsi="Times New Roman" w:eastAsia="仿宋_GB2312" w:cs="Times New Roman"/>
                <w:szCs w:val="21"/>
              </w:rPr>
            </w:pPr>
          </w:p>
        </w:tc>
        <w:tc>
          <w:tcPr>
            <w:tcW w:w="1361" w:type="dxa"/>
            <w:tcBorders>
              <w:left w:val="single" w:color="auto" w:sz="4" w:space="0"/>
              <w:right w:val="single" w:color="auto" w:sz="4" w:space="0"/>
            </w:tcBorders>
            <w:vAlign w:val="center"/>
          </w:tcPr>
          <w:p w14:paraId="0FC8F9C9">
            <w:pPr>
              <w:autoSpaceDE w:val="0"/>
              <w:autoSpaceDN w:val="0"/>
              <w:spacing w:line="440" w:lineRule="exact"/>
              <w:rPr>
                <w:rFonts w:hint="default" w:ascii="Times New Roman" w:hAnsi="Times New Roman" w:eastAsia="仿宋_GB2312" w:cs="Times New Roman"/>
                <w:szCs w:val="21"/>
              </w:rPr>
            </w:pPr>
          </w:p>
        </w:tc>
      </w:tr>
      <w:tr w14:paraId="7D2C4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6397" w:type="dxa"/>
            <w:gridSpan w:val="5"/>
            <w:vAlign w:val="center"/>
          </w:tcPr>
          <w:p w14:paraId="1249D002">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单价10万元以上设备小计</w:t>
            </w:r>
          </w:p>
        </w:tc>
        <w:tc>
          <w:tcPr>
            <w:tcW w:w="897" w:type="dxa"/>
            <w:vAlign w:val="center"/>
          </w:tcPr>
          <w:p w14:paraId="6C374937">
            <w:pPr>
              <w:autoSpaceDE w:val="0"/>
              <w:autoSpaceDN w:val="0"/>
              <w:spacing w:line="440" w:lineRule="exact"/>
              <w:jc w:val="center"/>
              <w:rPr>
                <w:rFonts w:hint="default" w:ascii="Times New Roman" w:hAnsi="Times New Roman" w:eastAsia="仿宋_GB2312" w:cs="Times New Roman"/>
                <w:szCs w:val="21"/>
              </w:rPr>
            </w:pPr>
          </w:p>
        </w:tc>
        <w:tc>
          <w:tcPr>
            <w:tcW w:w="1241" w:type="dxa"/>
            <w:vAlign w:val="center"/>
          </w:tcPr>
          <w:p w14:paraId="29DB1FFD">
            <w:pPr>
              <w:autoSpaceDE w:val="0"/>
              <w:autoSpaceDN w:val="0"/>
              <w:spacing w:line="440" w:lineRule="exact"/>
              <w:jc w:val="center"/>
              <w:rPr>
                <w:rFonts w:hint="default" w:ascii="Times New Roman" w:hAnsi="Times New Roman" w:eastAsia="仿宋_GB2312" w:cs="Times New Roman"/>
                <w:szCs w:val="21"/>
              </w:rPr>
            </w:pPr>
          </w:p>
        </w:tc>
        <w:tc>
          <w:tcPr>
            <w:tcW w:w="1534" w:type="dxa"/>
            <w:tcBorders>
              <w:right w:val="single" w:color="auto" w:sz="4" w:space="0"/>
            </w:tcBorders>
            <w:vAlign w:val="center"/>
          </w:tcPr>
          <w:p w14:paraId="47350067">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2890" w:type="dxa"/>
            <w:tcBorders>
              <w:left w:val="single" w:color="auto" w:sz="4" w:space="0"/>
              <w:right w:val="single" w:color="auto" w:sz="4" w:space="0"/>
            </w:tcBorders>
            <w:vAlign w:val="center"/>
          </w:tcPr>
          <w:p w14:paraId="73A3074A">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1361" w:type="dxa"/>
            <w:tcBorders>
              <w:left w:val="single" w:color="auto" w:sz="4" w:space="0"/>
              <w:right w:val="single" w:color="auto" w:sz="4" w:space="0"/>
            </w:tcBorders>
            <w:vAlign w:val="center"/>
          </w:tcPr>
          <w:p w14:paraId="6736FD28">
            <w:pPr>
              <w:autoSpaceDE w:val="0"/>
              <w:autoSpaceDN w:val="0"/>
              <w:spacing w:line="440" w:lineRule="exact"/>
              <w:jc w:val="center"/>
              <w:rPr>
                <w:rFonts w:hint="default" w:ascii="Times New Roman" w:hAnsi="Times New Roman" w:eastAsia="仿宋_GB2312" w:cs="Times New Roman"/>
                <w:szCs w:val="21"/>
              </w:rPr>
            </w:pPr>
          </w:p>
        </w:tc>
      </w:tr>
      <w:tr w14:paraId="4776E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6397" w:type="dxa"/>
            <w:gridSpan w:val="5"/>
          </w:tcPr>
          <w:p w14:paraId="07B915DA">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单价10万元以下设备小计</w:t>
            </w:r>
          </w:p>
        </w:tc>
        <w:tc>
          <w:tcPr>
            <w:tcW w:w="897" w:type="dxa"/>
            <w:vAlign w:val="center"/>
          </w:tcPr>
          <w:p w14:paraId="2B6C7018">
            <w:pPr>
              <w:autoSpaceDE w:val="0"/>
              <w:autoSpaceDN w:val="0"/>
              <w:spacing w:line="440" w:lineRule="exact"/>
              <w:jc w:val="center"/>
              <w:rPr>
                <w:rFonts w:hint="default" w:ascii="Times New Roman" w:hAnsi="Times New Roman" w:eastAsia="仿宋_GB2312" w:cs="Times New Roman"/>
                <w:szCs w:val="21"/>
              </w:rPr>
            </w:pPr>
          </w:p>
        </w:tc>
        <w:tc>
          <w:tcPr>
            <w:tcW w:w="1241" w:type="dxa"/>
            <w:vAlign w:val="center"/>
          </w:tcPr>
          <w:p w14:paraId="49A9E7D6">
            <w:pPr>
              <w:autoSpaceDE w:val="0"/>
              <w:autoSpaceDN w:val="0"/>
              <w:spacing w:line="440" w:lineRule="exact"/>
              <w:jc w:val="center"/>
              <w:rPr>
                <w:rFonts w:hint="default" w:ascii="Times New Roman" w:hAnsi="Times New Roman" w:eastAsia="仿宋_GB2312" w:cs="Times New Roman"/>
                <w:szCs w:val="21"/>
              </w:rPr>
            </w:pPr>
          </w:p>
        </w:tc>
        <w:tc>
          <w:tcPr>
            <w:tcW w:w="1534" w:type="dxa"/>
            <w:tcBorders>
              <w:right w:val="single" w:color="auto" w:sz="4" w:space="0"/>
            </w:tcBorders>
            <w:vAlign w:val="center"/>
          </w:tcPr>
          <w:p w14:paraId="240D3D8F">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2890" w:type="dxa"/>
            <w:tcBorders>
              <w:left w:val="single" w:color="auto" w:sz="4" w:space="0"/>
              <w:right w:val="single" w:color="auto" w:sz="4" w:space="0"/>
            </w:tcBorders>
            <w:vAlign w:val="center"/>
          </w:tcPr>
          <w:p w14:paraId="62672256">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1361" w:type="dxa"/>
            <w:tcBorders>
              <w:left w:val="single" w:color="auto" w:sz="4" w:space="0"/>
              <w:right w:val="single" w:color="auto" w:sz="4" w:space="0"/>
            </w:tcBorders>
            <w:vAlign w:val="center"/>
          </w:tcPr>
          <w:p w14:paraId="5BE7CF45">
            <w:pPr>
              <w:autoSpaceDE w:val="0"/>
              <w:autoSpaceDN w:val="0"/>
              <w:spacing w:line="440" w:lineRule="exact"/>
              <w:jc w:val="center"/>
              <w:rPr>
                <w:rFonts w:hint="default" w:ascii="Times New Roman" w:hAnsi="Times New Roman" w:eastAsia="仿宋_GB2312" w:cs="Times New Roman"/>
                <w:szCs w:val="21"/>
              </w:rPr>
            </w:pPr>
          </w:p>
        </w:tc>
      </w:tr>
      <w:tr w14:paraId="5711D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6397" w:type="dxa"/>
            <w:gridSpan w:val="5"/>
          </w:tcPr>
          <w:p w14:paraId="6F655B5A">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合计</w:t>
            </w:r>
          </w:p>
        </w:tc>
        <w:tc>
          <w:tcPr>
            <w:tcW w:w="897" w:type="dxa"/>
            <w:vAlign w:val="center"/>
          </w:tcPr>
          <w:p w14:paraId="720C033B">
            <w:pPr>
              <w:autoSpaceDE w:val="0"/>
              <w:autoSpaceDN w:val="0"/>
              <w:spacing w:line="440" w:lineRule="exact"/>
              <w:jc w:val="center"/>
              <w:rPr>
                <w:rFonts w:hint="default" w:ascii="Times New Roman" w:hAnsi="Times New Roman" w:eastAsia="仿宋_GB2312" w:cs="Times New Roman"/>
                <w:szCs w:val="21"/>
              </w:rPr>
            </w:pPr>
          </w:p>
        </w:tc>
        <w:tc>
          <w:tcPr>
            <w:tcW w:w="1241" w:type="dxa"/>
            <w:vAlign w:val="center"/>
          </w:tcPr>
          <w:p w14:paraId="439D015C">
            <w:pPr>
              <w:autoSpaceDE w:val="0"/>
              <w:autoSpaceDN w:val="0"/>
              <w:spacing w:line="440" w:lineRule="exact"/>
              <w:jc w:val="center"/>
              <w:rPr>
                <w:rFonts w:hint="default" w:ascii="Times New Roman" w:hAnsi="Times New Roman" w:eastAsia="仿宋_GB2312" w:cs="Times New Roman"/>
                <w:szCs w:val="21"/>
              </w:rPr>
            </w:pPr>
          </w:p>
        </w:tc>
        <w:tc>
          <w:tcPr>
            <w:tcW w:w="1534" w:type="dxa"/>
            <w:tcBorders>
              <w:right w:val="single" w:color="auto" w:sz="4" w:space="0"/>
            </w:tcBorders>
            <w:vAlign w:val="center"/>
          </w:tcPr>
          <w:p w14:paraId="2E978566">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2890" w:type="dxa"/>
            <w:tcBorders>
              <w:left w:val="single" w:color="auto" w:sz="4" w:space="0"/>
              <w:right w:val="single" w:color="auto" w:sz="4" w:space="0"/>
            </w:tcBorders>
            <w:vAlign w:val="center"/>
          </w:tcPr>
          <w:p w14:paraId="40B2DE51">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1361" w:type="dxa"/>
            <w:tcBorders>
              <w:left w:val="single" w:color="auto" w:sz="4" w:space="0"/>
              <w:right w:val="single" w:color="auto" w:sz="4" w:space="0"/>
            </w:tcBorders>
            <w:vAlign w:val="center"/>
          </w:tcPr>
          <w:p w14:paraId="72A86408">
            <w:pPr>
              <w:autoSpaceDE w:val="0"/>
              <w:autoSpaceDN w:val="0"/>
              <w:spacing w:line="440" w:lineRule="exact"/>
              <w:jc w:val="center"/>
              <w:rPr>
                <w:rFonts w:hint="default" w:ascii="Times New Roman" w:hAnsi="Times New Roman" w:eastAsia="仿宋_GB2312" w:cs="Times New Roman"/>
                <w:szCs w:val="21"/>
              </w:rPr>
            </w:pPr>
          </w:p>
        </w:tc>
      </w:tr>
    </w:tbl>
    <w:p w14:paraId="65ED3313">
      <w:pPr>
        <w:spacing w:line="360" w:lineRule="auto"/>
        <w:rPr>
          <w:rFonts w:hint="default" w:ascii="Times New Roman" w:hAnsi="Times New Roman" w:cs="Times New Roman"/>
          <w:sz w:val="32"/>
          <w:szCs w:val="32"/>
        </w:rPr>
      </w:pPr>
    </w:p>
    <w:p w14:paraId="33500EF4">
      <w:pPr>
        <w:rPr>
          <w:rFonts w:hint="default" w:ascii="Times New Roman" w:hAnsi="Times New Roman" w:cs="Times New Roman"/>
          <w:sz w:val="32"/>
          <w:szCs w:val="32"/>
        </w:rPr>
      </w:pPr>
      <w:r>
        <w:rPr>
          <w:rFonts w:hint="default" w:ascii="Times New Roman" w:hAnsi="Times New Roman" w:cs="Times New Roman"/>
          <w:sz w:val="32"/>
          <w:szCs w:val="32"/>
        </w:rPr>
        <w:br w:type="page"/>
      </w:r>
    </w:p>
    <w:p w14:paraId="74FA35C2">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default" w:ascii="Times New Roman" w:hAnsi="Times New Roman" w:cs="Times New Roman"/>
        </w:rPr>
      </w:pPr>
      <w:r>
        <w:rPr>
          <w:rFonts w:hint="default" w:ascii="Times New Roman" w:hAnsi="Times New Roman" w:eastAsia="黑体" w:cs="Times New Roman"/>
          <w:b w:val="0"/>
          <w:bCs/>
          <w:sz w:val="32"/>
          <w:szCs w:val="32"/>
        </w:rPr>
        <w:t>近三年承担省财政科技经费支持的项目情况说明</w:t>
      </w:r>
    </w:p>
    <w:tbl>
      <w:tblPr>
        <w:tblStyle w:val="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3"/>
        <w:gridCol w:w="3768"/>
        <w:gridCol w:w="3532"/>
        <w:gridCol w:w="3147"/>
      </w:tblGrid>
      <w:tr w14:paraId="594E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14:paraId="49E0BA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项目名称</w:t>
            </w:r>
          </w:p>
        </w:tc>
        <w:tc>
          <w:tcPr>
            <w:tcW w:w="10447" w:type="dxa"/>
            <w:gridSpan w:val="3"/>
            <w:vAlign w:val="center"/>
          </w:tcPr>
          <w:p w14:paraId="1CA223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14:paraId="2EE1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14:paraId="48B646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项目负责人</w:t>
            </w:r>
          </w:p>
        </w:tc>
        <w:tc>
          <w:tcPr>
            <w:tcW w:w="3768" w:type="dxa"/>
            <w:vAlign w:val="center"/>
          </w:tcPr>
          <w:p w14:paraId="1A24DB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c>
          <w:tcPr>
            <w:tcW w:w="3532" w:type="dxa"/>
            <w:vAlign w:val="center"/>
          </w:tcPr>
          <w:p w14:paraId="06D9C8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项目类别</w:t>
            </w:r>
          </w:p>
        </w:tc>
        <w:tc>
          <w:tcPr>
            <w:tcW w:w="3147" w:type="dxa"/>
            <w:vAlign w:val="center"/>
          </w:tcPr>
          <w:p w14:paraId="47D62E81">
            <w:pPr>
              <w:keepNext w:val="0"/>
              <w:keepLines w:val="0"/>
              <w:pageBreakBefore w:val="0"/>
              <w:widowControl w:val="0"/>
              <w:tabs>
                <w:tab w:val="center" w:pos="899"/>
                <w:tab w:val="right" w:pos="1678"/>
              </w:tabs>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ab/>
            </w:r>
          </w:p>
        </w:tc>
      </w:tr>
      <w:tr w14:paraId="5757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14:paraId="14F24C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立项部门</w:t>
            </w:r>
          </w:p>
        </w:tc>
        <w:tc>
          <w:tcPr>
            <w:tcW w:w="10447" w:type="dxa"/>
            <w:gridSpan w:val="3"/>
            <w:vAlign w:val="center"/>
          </w:tcPr>
          <w:p w14:paraId="650BC6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14:paraId="742F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14:paraId="6456BD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项目实施期限</w:t>
            </w:r>
          </w:p>
        </w:tc>
        <w:tc>
          <w:tcPr>
            <w:tcW w:w="10447" w:type="dxa"/>
            <w:gridSpan w:val="3"/>
            <w:vAlign w:val="center"/>
          </w:tcPr>
          <w:p w14:paraId="181BC4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14:paraId="1D2E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14:paraId="72F49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项目总预算</w:t>
            </w:r>
          </w:p>
        </w:tc>
        <w:tc>
          <w:tcPr>
            <w:tcW w:w="3768" w:type="dxa"/>
            <w:vAlign w:val="center"/>
          </w:tcPr>
          <w:p w14:paraId="27868A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3532" w:type="dxa"/>
            <w:vAlign w:val="center"/>
          </w:tcPr>
          <w:p w14:paraId="008AB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财政补助金额</w:t>
            </w:r>
          </w:p>
        </w:tc>
        <w:tc>
          <w:tcPr>
            <w:tcW w:w="3147" w:type="dxa"/>
            <w:vAlign w:val="center"/>
          </w:tcPr>
          <w:p w14:paraId="49477E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14:paraId="7170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14:paraId="6F9C41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省财政资金下达文号</w:t>
            </w:r>
          </w:p>
        </w:tc>
        <w:tc>
          <w:tcPr>
            <w:tcW w:w="3768" w:type="dxa"/>
            <w:vAlign w:val="center"/>
          </w:tcPr>
          <w:p w14:paraId="06367F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c>
          <w:tcPr>
            <w:tcW w:w="3532" w:type="dxa"/>
            <w:vAlign w:val="center"/>
          </w:tcPr>
          <w:p w14:paraId="0B374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文件下达时间</w:t>
            </w:r>
          </w:p>
        </w:tc>
        <w:tc>
          <w:tcPr>
            <w:tcW w:w="3147" w:type="dxa"/>
            <w:vAlign w:val="center"/>
          </w:tcPr>
          <w:p w14:paraId="0C368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14:paraId="3782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14:paraId="39865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项目实施情况</w:t>
            </w:r>
          </w:p>
        </w:tc>
        <w:tc>
          <w:tcPr>
            <w:tcW w:w="3768" w:type="dxa"/>
            <w:vAlign w:val="center"/>
          </w:tcPr>
          <w:p w14:paraId="536E9E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c>
          <w:tcPr>
            <w:tcW w:w="3532" w:type="dxa"/>
            <w:vAlign w:val="center"/>
          </w:tcPr>
          <w:p w14:paraId="79BC3A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项目结余或结存经费</w:t>
            </w:r>
          </w:p>
        </w:tc>
        <w:tc>
          <w:tcPr>
            <w:tcW w:w="3147" w:type="dxa"/>
            <w:vAlign w:val="center"/>
          </w:tcPr>
          <w:p w14:paraId="66F1D8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14:paraId="1822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14:paraId="328A84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结项（或验收）部门</w:t>
            </w:r>
          </w:p>
        </w:tc>
        <w:tc>
          <w:tcPr>
            <w:tcW w:w="10447" w:type="dxa"/>
            <w:gridSpan w:val="3"/>
            <w:vAlign w:val="center"/>
          </w:tcPr>
          <w:p w14:paraId="065488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14:paraId="5811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jc w:val="center"/>
        </w:trPr>
        <w:tc>
          <w:tcPr>
            <w:tcW w:w="14160" w:type="dxa"/>
            <w:gridSpan w:val="4"/>
          </w:tcPr>
          <w:p w14:paraId="0C0952C4">
            <w:pPr>
              <w:spacing w:line="360" w:lineRule="auto"/>
              <w:jc w:val="left"/>
              <w:rPr>
                <w:rFonts w:hint="default" w:ascii="Times New Roman" w:hAnsi="Times New Roman" w:eastAsia="仿宋_GB2312" w:cs="Times New Roman"/>
                <w:color w:val="222222"/>
                <w:sz w:val="18"/>
                <w:szCs w:val="18"/>
                <w:shd w:val="clear" w:color="auto" w:fill="FFFFFF"/>
              </w:rPr>
            </w:pPr>
            <w:r>
              <w:rPr>
                <w:rFonts w:hint="default" w:ascii="Times New Roman" w:hAnsi="Times New Roman" w:eastAsia="仿宋_GB2312" w:cs="Times New Roman"/>
                <w:color w:val="222222"/>
                <w:sz w:val="18"/>
                <w:szCs w:val="18"/>
                <w:shd w:val="clear" w:color="auto" w:fill="FFFFFF"/>
              </w:rPr>
              <w:t>关于该项目与本次申报项目之间的联系和区别的具体说明；逾期未结项的请说明原因及申请延期情况。</w:t>
            </w:r>
          </w:p>
          <w:p w14:paraId="2198CD4F">
            <w:p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w:t>
            </w:r>
          </w:p>
        </w:tc>
      </w:tr>
    </w:tbl>
    <w:p w14:paraId="42139687">
      <w:pPr>
        <w:spacing w:line="440" w:lineRule="exact"/>
        <w:ind w:firstLine="602" w:firstLineChars="200"/>
        <w:jc w:val="center"/>
        <w:rPr>
          <w:rFonts w:hint="default" w:ascii="Times New Roman" w:hAnsi="Times New Roman" w:cs="Times New Roman"/>
          <w:b/>
          <w:sz w:val="30"/>
          <w:szCs w:val="30"/>
        </w:rPr>
        <w:sectPr>
          <w:pgSz w:w="16838" w:h="11906" w:orient="landscape"/>
          <w:pgMar w:top="1587" w:right="1440" w:bottom="1531" w:left="1440" w:header="851" w:footer="1332" w:gutter="0"/>
          <w:cols w:space="0" w:num="1"/>
          <w:rtlGutter w:val="0"/>
          <w:docGrid w:linePitch="312" w:charSpace="0"/>
        </w:sectPr>
      </w:pPr>
    </w:p>
    <w:p w14:paraId="74CADDB6">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县（市）科技、财政部门审核意见</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5"/>
        <w:gridCol w:w="6373"/>
      </w:tblGrid>
      <w:tr w14:paraId="24A9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jc w:val="center"/>
        </w:trPr>
        <w:tc>
          <w:tcPr>
            <w:tcW w:w="13137" w:type="dxa"/>
            <w:gridSpan w:val="2"/>
            <w:vAlign w:val="top"/>
          </w:tcPr>
          <w:p w14:paraId="70C8CB9F">
            <w:pPr>
              <w:spacing w:line="440" w:lineRule="exact"/>
              <w:ind w:firstLine="420" w:firstLineChars="200"/>
              <w:rPr>
                <w:rFonts w:hint="default" w:ascii="Times New Roman" w:hAnsi="Times New Roman" w:eastAsia="仿宋_GB2312" w:cs="Times New Roman"/>
                <w:bCs/>
              </w:rPr>
            </w:pPr>
            <w:r>
              <w:rPr>
                <w:rFonts w:hint="default" w:ascii="Times New Roman" w:hAnsi="Times New Roman" w:eastAsia="仿宋_GB2312" w:cs="Times New Roman"/>
                <w:bCs/>
              </w:rPr>
              <w:t>我们对该项目预算申报书及附件进行了认真审核，所附资料齐全，内容真实可靠，所有复印件与原件核对无误，符合规定条件，现予推荐。省财政经费下达后，我们保证及时拨付到项目承担单位，并按有关规定进行监管。</w:t>
            </w:r>
          </w:p>
          <w:p w14:paraId="2904A67B">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其他需要说明的问题：</w:t>
            </w:r>
          </w:p>
          <w:p w14:paraId="0B141121">
            <w:pPr>
              <w:spacing w:line="440" w:lineRule="exact"/>
              <w:rPr>
                <w:rFonts w:hint="default" w:ascii="Times New Roman" w:hAnsi="Times New Roman" w:eastAsia="仿宋_GB2312" w:cs="Times New Roman"/>
              </w:rPr>
            </w:pPr>
          </w:p>
        </w:tc>
      </w:tr>
      <w:tr w14:paraId="3780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7228" w:type="dxa"/>
            <w:vAlign w:val="top"/>
          </w:tcPr>
          <w:p w14:paraId="45FC26CB">
            <w:pPr>
              <w:widowControl/>
              <w:spacing w:line="440" w:lineRule="exact"/>
              <w:jc w:val="left"/>
              <w:rPr>
                <w:rFonts w:hint="default" w:ascii="Times New Roman" w:hAnsi="Times New Roman" w:eastAsia="仿宋_GB2312" w:cs="Times New Roman"/>
                <w:bCs/>
              </w:rPr>
            </w:pPr>
            <w:r>
              <w:rPr>
                <w:rFonts w:hint="default" w:ascii="Times New Roman" w:hAnsi="Times New Roman" w:eastAsia="仿宋_GB2312" w:cs="Times New Roman"/>
                <w:bCs/>
              </w:rPr>
              <w:t>县（市）科技局</w:t>
            </w:r>
          </w:p>
          <w:p w14:paraId="6A573B24">
            <w:pPr>
              <w:widowControl/>
              <w:spacing w:line="440" w:lineRule="exact"/>
              <w:jc w:val="left"/>
              <w:rPr>
                <w:rFonts w:hint="default" w:ascii="Times New Roman" w:hAnsi="Times New Roman" w:eastAsia="仿宋_GB2312" w:cs="Times New Roman"/>
                <w:bCs/>
              </w:rPr>
            </w:pPr>
          </w:p>
          <w:p w14:paraId="7DB37930">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审核人：</w:t>
            </w:r>
          </w:p>
          <w:p w14:paraId="3F91C752">
            <w:pPr>
              <w:spacing w:line="440" w:lineRule="exact"/>
              <w:ind w:firstLine="1785" w:firstLineChars="850"/>
              <w:rPr>
                <w:rFonts w:hint="default" w:ascii="Times New Roman" w:hAnsi="Times New Roman" w:eastAsia="仿宋_GB2312" w:cs="Times New Roman"/>
              </w:rPr>
            </w:pPr>
          </w:p>
          <w:p w14:paraId="2BA23F32">
            <w:pPr>
              <w:spacing w:line="440" w:lineRule="exact"/>
              <w:ind w:firstLine="1365" w:firstLineChars="650"/>
              <w:rPr>
                <w:rFonts w:hint="default" w:ascii="Times New Roman" w:hAnsi="Times New Roman" w:eastAsia="仿宋_GB2312" w:cs="Times New Roman"/>
              </w:rPr>
            </w:pPr>
            <w:r>
              <w:rPr>
                <w:rFonts w:hint="default" w:ascii="Times New Roman" w:hAnsi="Times New Roman" w:eastAsia="仿宋_GB2312" w:cs="Times New Roman"/>
              </w:rPr>
              <w:t>（盖章）</w:t>
            </w:r>
          </w:p>
          <w:p w14:paraId="5A16B27C">
            <w:pPr>
              <w:spacing w:line="440" w:lineRule="exact"/>
              <w:rPr>
                <w:rFonts w:hint="default" w:ascii="Times New Roman" w:hAnsi="Times New Roman" w:eastAsia="仿宋_GB2312" w:cs="Times New Roman"/>
              </w:rPr>
            </w:pPr>
          </w:p>
          <w:p w14:paraId="5830DE4D">
            <w:pPr>
              <w:spacing w:line="44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rPr>
              <w:t>年    月    日</w:t>
            </w:r>
          </w:p>
        </w:tc>
        <w:tc>
          <w:tcPr>
            <w:tcW w:w="5909" w:type="dxa"/>
            <w:vAlign w:val="top"/>
          </w:tcPr>
          <w:p w14:paraId="0A382AD1">
            <w:pPr>
              <w:widowControl/>
              <w:spacing w:line="440" w:lineRule="exact"/>
              <w:jc w:val="left"/>
              <w:rPr>
                <w:rFonts w:hint="default" w:ascii="Times New Roman" w:hAnsi="Times New Roman" w:eastAsia="仿宋_GB2312" w:cs="Times New Roman"/>
                <w:bCs/>
              </w:rPr>
            </w:pPr>
            <w:r>
              <w:rPr>
                <w:rFonts w:hint="default" w:ascii="Times New Roman" w:hAnsi="Times New Roman" w:eastAsia="仿宋_GB2312" w:cs="Times New Roman"/>
                <w:bCs/>
              </w:rPr>
              <w:t>县（市）财政局</w:t>
            </w:r>
          </w:p>
          <w:p w14:paraId="1B4BEED5">
            <w:pPr>
              <w:widowControl/>
              <w:spacing w:line="440" w:lineRule="exact"/>
              <w:jc w:val="left"/>
              <w:rPr>
                <w:rFonts w:hint="default" w:ascii="Times New Roman" w:hAnsi="Times New Roman" w:eastAsia="仿宋_GB2312" w:cs="Times New Roman"/>
                <w:bCs/>
              </w:rPr>
            </w:pPr>
          </w:p>
          <w:p w14:paraId="34B0C636">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审核人：</w:t>
            </w:r>
          </w:p>
          <w:p w14:paraId="3F7F4A8B">
            <w:pPr>
              <w:spacing w:line="440" w:lineRule="exact"/>
              <w:ind w:firstLine="1785" w:firstLineChars="850"/>
              <w:rPr>
                <w:rFonts w:hint="default" w:ascii="Times New Roman" w:hAnsi="Times New Roman" w:eastAsia="仿宋_GB2312" w:cs="Times New Roman"/>
              </w:rPr>
            </w:pPr>
          </w:p>
          <w:p w14:paraId="5C801A5D">
            <w:pPr>
              <w:spacing w:line="440" w:lineRule="exact"/>
              <w:ind w:firstLine="1365" w:firstLineChars="650"/>
              <w:rPr>
                <w:rFonts w:hint="default" w:ascii="Times New Roman" w:hAnsi="Times New Roman" w:eastAsia="仿宋_GB2312" w:cs="Times New Roman"/>
              </w:rPr>
            </w:pPr>
            <w:r>
              <w:rPr>
                <w:rFonts w:hint="default" w:ascii="Times New Roman" w:hAnsi="Times New Roman" w:eastAsia="仿宋_GB2312" w:cs="Times New Roman"/>
              </w:rPr>
              <w:t>（盖章）</w:t>
            </w:r>
          </w:p>
          <w:p w14:paraId="2CE8CB85">
            <w:pPr>
              <w:spacing w:line="440" w:lineRule="exact"/>
              <w:rPr>
                <w:rFonts w:hint="default" w:ascii="Times New Roman" w:hAnsi="Times New Roman" w:eastAsia="仿宋_GB2312" w:cs="Times New Roman"/>
              </w:rPr>
            </w:pPr>
          </w:p>
          <w:p w14:paraId="57AAEB3C">
            <w:pPr>
              <w:spacing w:line="44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rPr>
              <w:t>年    月    日</w:t>
            </w:r>
          </w:p>
        </w:tc>
      </w:tr>
    </w:tbl>
    <w:p w14:paraId="05F135EB">
      <w:pP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br w:type="page"/>
      </w:r>
    </w:p>
    <w:p w14:paraId="3BB5AD13">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省辖市（省直管县）科技、财政部门或省直主管部门审核意见</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5031"/>
        <w:gridCol w:w="3413"/>
      </w:tblGrid>
      <w:tr w14:paraId="337F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13140" w:type="dxa"/>
            <w:gridSpan w:val="3"/>
            <w:vAlign w:val="top"/>
          </w:tcPr>
          <w:p w14:paraId="3678FC86">
            <w:pPr>
              <w:spacing w:line="440" w:lineRule="exact"/>
              <w:ind w:firstLine="420" w:firstLineChars="200"/>
              <w:rPr>
                <w:rFonts w:hint="default" w:ascii="Times New Roman" w:hAnsi="Times New Roman" w:eastAsia="仿宋_GB2312" w:cs="Times New Roman"/>
                <w:bCs/>
              </w:rPr>
            </w:pPr>
            <w:r>
              <w:rPr>
                <w:rFonts w:hint="default" w:ascii="Times New Roman" w:hAnsi="Times New Roman" w:eastAsia="仿宋_GB2312" w:cs="Times New Roman"/>
                <w:bCs/>
              </w:rPr>
              <w:t>我们对该项目预算申报书及附件进行了认真审核，所附资料齐全，内容真实可靠，所有复印件与原件核对无误，符合规定条件，现予推荐。省财政项目经费下达后，我们保证及时拨付到项目承担单位，并按有关规定进行监管。</w:t>
            </w:r>
          </w:p>
          <w:p w14:paraId="0C6B9D5E">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其他需要说明的问题：</w:t>
            </w:r>
          </w:p>
        </w:tc>
      </w:tr>
      <w:tr w14:paraId="0509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5310" w:type="dxa"/>
            <w:vAlign w:val="top"/>
          </w:tcPr>
          <w:p w14:paraId="3366A86B">
            <w:pPr>
              <w:widowControl/>
              <w:spacing w:line="440" w:lineRule="exact"/>
              <w:jc w:val="left"/>
              <w:rPr>
                <w:rFonts w:hint="default" w:ascii="Times New Roman" w:hAnsi="Times New Roman" w:eastAsia="仿宋_GB2312" w:cs="Times New Roman"/>
                <w:bCs/>
              </w:rPr>
            </w:pPr>
            <w:r>
              <w:rPr>
                <w:rFonts w:hint="default" w:ascii="Times New Roman" w:hAnsi="Times New Roman" w:eastAsia="仿宋_GB2312" w:cs="Times New Roman"/>
                <w:bCs/>
              </w:rPr>
              <w:t>省辖市（省直管县）科技局或省直主管部门科研（技）处</w:t>
            </w:r>
          </w:p>
          <w:p w14:paraId="5D5E3B42">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审核人：</w:t>
            </w:r>
          </w:p>
          <w:p w14:paraId="5330DB50">
            <w:pPr>
              <w:spacing w:line="440" w:lineRule="exact"/>
              <w:rPr>
                <w:rFonts w:hint="default" w:ascii="Times New Roman" w:hAnsi="Times New Roman" w:eastAsia="仿宋_GB2312" w:cs="Times New Roman"/>
              </w:rPr>
            </w:pPr>
          </w:p>
          <w:p w14:paraId="739175FB">
            <w:pPr>
              <w:spacing w:line="440" w:lineRule="exact"/>
              <w:ind w:firstLine="1365" w:firstLineChars="650"/>
              <w:rPr>
                <w:rFonts w:hint="default" w:ascii="Times New Roman" w:hAnsi="Times New Roman" w:eastAsia="仿宋_GB2312" w:cs="Times New Roman"/>
              </w:rPr>
            </w:pPr>
            <w:r>
              <w:rPr>
                <w:rFonts w:hint="default" w:ascii="Times New Roman" w:hAnsi="Times New Roman" w:eastAsia="仿宋_GB2312" w:cs="Times New Roman"/>
              </w:rPr>
              <w:t>（盖章）</w:t>
            </w:r>
          </w:p>
          <w:p w14:paraId="2020F45B">
            <w:pPr>
              <w:spacing w:line="440" w:lineRule="exact"/>
              <w:ind w:firstLine="1365" w:firstLineChars="650"/>
              <w:rPr>
                <w:rFonts w:hint="default" w:ascii="Times New Roman" w:hAnsi="Times New Roman" w:eastAsia="仿宋_GB2312" w:cs="Times New Roman"/>
              </w:rPr>
            </w:pPr>
          </w:p>
          <w:p w14:paraId="500F3405">
            <w:pPr>
              <w:spacing w:line="440" w:lineRule="exact"/>
              <w:ind w:firstLine="1260" w:firstLineChars="600"/>
              <w:rPr>
                <w:rFonts w:hint="default" w:ascii="Times New Roman" w:hAnsi="Times New Roman" w:eastAsia="仿宋_GB2312" w:cs="Times New Roman"/>
                <w:bCs/>
              </w:rPr>
            </w:pPr>
            <w:r>
              <w:rPr>
                <w:rFonts w:hint="default" w:ascii="Times New Roman" w:hAnsi="Times New Roman" w:eastAsia="仿宋_GB2312" w:cs="Times New Roman"/>
              </w:rPr>
              <w:t>年月日</w:t>
            </w:r>
          </w:p>
        </w:tc>
        <w:tc>
          <w:tcPr>
            <w:tcW w:w="4665" w:type="dxa"/>
            <w:vAlign w:val="top"/>
          </w:tcPr>
          <w:p w14:paraId="1C35207D">
            <w:pPr>
              <w:widowControl/>
              <w:spacing w:line="440" w:lineRule="exact"/>
              <w:jc w:val="left"/>
              <w:rPr>
                <w:rFonts w:hint="default" w:ascii="Times New Roman" w:hAnsi="Times New Roman" w:eastAsia="仿宋_GB2312" w:cs="Times New Roman"/>
                <w:bCs/>
              </w:rPr>
            </w:pPr>
            <w:r>
              <w:rPr>
                <w:rFonts w:hint="default" w:ascii="Times New Roman" w:hAnsi="Times New Roman" w:eastAsia="仿宋_GB2312" w:cs="Times New Roman"/>
                <w:bCs/>
              </w:rPr>
              <w:t>省辖市（省直管县）财政局</w:t>
            </w:r>
          </w:p>
          <w:p w14:paraId="4432CE3B">
            <w:pPr>
              <w:spacing w:line="440" w:lineRule="exact"/>
              <w:rPr>
                <w:rFonts w:hint="default" w:ascii="Times New Roman" w:hAnsi="Times New Roman" w:eastAsia="仿宋_GB2312" w:cs="Times New Roman"/>
                <w:bCs/>
              </w:rPr>
            </w:pPr>
          </w:p>
          <w:p w14:paraId="1B958E41">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审核人：</w:t>
            </w:r>
          </w:p>
          <w:p w14:paraId="78610A0C">
            <w:pPr>
              <w:spacing w:line="440" w:lineRule="exact"/>
              <w:ind w:firstLine="1785" w:firstLineChars="850"/>
              <w:rPr>
                <w:rFonts w:hint="default" w:ascii="Times New Roman" w:hAnsi="Times New Roman" w:eastAsia="仿宋_GB2312" w:cs="Times New Roman"/>
              </w:rPr>
            </w:pPr>
          </w:p>
          <w:p w14:paraId="79957749">
            <w:pPr>
              <w:spacing w:line="440" w:lineRule="exact"/>
              <w:ind w:firstLine="1365" w:firstLineChars="650"/>
              <w:rPr>
                <w:rFonts w:hint="default" w:ascii="Times New Roman" w:hAnsi="Times New Roman" w:eastAsia="仿宋_GB2312" w:cs="Times New Roman"/>
              </w:rPr>
            </w:pPr>
            <w:r>
              <w:rPr>
                <w:rFonts w:hint="default" w:ascii="Times New Roman" w:hAnsi="Times New Roman" w:eastAsia="仿宋_GB2312" w:cs="Times New Roman"/>
              </w:rPr>
              <w:t>（盖章）</w:t>
            </w:r>
          </w:p>
          <w:p w14:paraId="567D322B">
            <w:pPr>
              <w:spacing w:line="440" w:lineRule="exact"/>
              <w:rPr>
                <w:rFonts w:hint="default" w:ascii="Times New Roman" w:hAnsi="Times New Roman" w:eastAsia="仿宋_GB2312" w:cs="Times New Roman"/>
              </w:rPr>
            </w:pPr>
          </w:p>
          <w:p w14:paraId="2F9FC8F2">
            <w:pPr>
              <w:spacing w:line="440" w:lineRule="exact"/>
              <w:ind w:firstLine="1260" w:firstLineChars="600"/>
              <w:rPr>
                <w:rFonts w:hint="default" w:ascii="Times New Roman" w:hAnsi="Times New Roman" w:eastAsia="仿宋_GB2312" w:cs="Times New Roman"/>
                <w:bCs/>
              </w:rPr>
            </w:pPr>
            <w:r>
              <w:rPr>
                <w:rFonts w:hint="default" w:ascii="Times New Roman" w:hAnsi="Times New Roman" w:eastAsia="仿宋_GB2312" w:cs="Times New Roman"/>
              </w:rPr>
              <w:t>年月日</w:t>
            </w:r>
          </w:p>
        </w:tc>
        <w:tc>
          <w:tcPr>
            <w:tcW w:w="3165" w:type="dxa"/>
          </w:tcPr>
          <w:p w14:paraId="0FB34E3A">
            <w:pPr>
              <w:widowControl/>
              <w:spacing w:line="440" w:lineRule="exact"/>
              <w:jc w:val="left"/>
              <w:rPr>
                <w:rFonts w:hint="default" w:ascii="Times New Roman" w:hAnsi="Times New Roman" w:eastAsia="仿宋_GB2312" w:cs="Times New Roman"/>
                <w:bCs/>
              </w:rPr>
            </w:pPr>
            <w:r>
              <w:rPr>
                <w:rFonts w:hint="default" w:ascii="Times New Roman" w:hAnsi="Times New Roman" w:eastAsia="仿宋_GB2312" w:cs="Times New Roman"/>
                <w:bCs/>
              </w:rPr>
              <w:t>省直主管部门财务处</w:t>
            </w:r>
          </w:p>
          <w:p w14:paraId="7FC10267">
            <w:pPr>
              <w:widowControl/>
              <w:spacing w:line="440" w:lineRule="exact"/>
              <w:jc w:val="left"/>
              <w:rPr>
                <w:rFonts w:hint="default" w:ascii="Times New Roman" w:hAnsi="Times New Roman" w:eastAsia="仿宋_GB2312" w:cs="Times New Roman"/>
                <w:bCs/>
              </w:rPr>
            </w:pPr>
          </w:p>
          <w:p w14:paraId="56B14BDC">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审核人：</w:t>
            </w:r>
          </w:p>
          <w:p w14:paraId="086B7556">
            <w:pPr>
              <w:spacing w:line="440" w:lineRule="exact"/>
              <w:ind w:firstLine="1785" w:firstLineChars="850"/>
              <w:rPr>
                <w:rFonts w:hint="default" w:ascii="Times New Roman" w:hAnsi="Times New Roman" w:eastAsia="仿宋_GB2312" w:cs="Times New Roman"/>
              </w:rPr>
            </w:pPr>
          </w:p>
          <w:p w14:paraId="6E51FDEE">
            <w:pPr>
              <w:spacing w:line="440" w:lineRule="exact"/>
              <w:ind w:firstLine="1260" w:firstLineChars="600"/>
              <w:rPr>
                <w:rFonts w:hint="default" w:ascii="Times New Roman" w:hAnsi="Times New Roman" w:eastAsia="仿宋_GB2312" w:cs="Times New Roman"/>
              </w:rPr>
            </w:pPr>
            <w:r>
              <w:rPr>
                <w:rFonts w:hint="default" w:ascii="Times New Roman" w:hAnsi="Times New Roman" w:eastAsia="仿宋_GB2312" w:cs="Times New Roman"/>
              </w:rPr>
              <w:t>（盖章）</w:t>
            </w:r>
          </w:p>
          <w:p w14:paraId="140DFC4A">
            <w:pPr>
              <w:spacing w:line="440" w:lineRule="exact"/>
              <w:rPr>
                <w:rFonts w:hint="default" w:ascii="Times New Roman" w:hAnsi="Times New Roman" w:eastAsia="仿宋_GB2312" w:cs="Times New Roman"/>
              </w:rPr>
            </w:pPr>
          </w:p>
          <w:p w14:paraId="575F2D6B">
            <w:pPr>
              <w:spacing w:line="440" w:lineRule="exact"/>
              <w:ind w:firstLine="1260" w:firstLineChars="600"/>
              <w:rPr>
                <w:rFonts w:hint="default" w:ascii="Times New Roman" w:hAnsi="Times New Roman" w:eastAsia="仿宋_GB2312" w:cs="Times New Roman"/>
                <w:bCs/>
              </w:rPr>
            </w:pPr>
            <w:r>
              <w:rPr>
                <w:rFonts w:hint="default" w:ascii="Times New Roman" w:hAnsi="Times New Roman" w:eastAsia="仿宋_GB2312" w:cs="Times New Roman"/>
              </w:rPr>
              <w:t>年月日</w:t>
            </w:r>
          </w:p>
        </w:tc>
      </w:tr>
    </w:tbl>
    <w:p w14:paraId="6A5FEB31"/>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427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26532">
                          <w:pPr>
                            <w:pStyle w:val="5"/>
                            <w:rPr>
                              <w:rFonts w:hint="eastAsia" w:ascii="宋体" w:hAnsi="宋体" w:eastAsia="宋体" w:cs="宋体"/>
                              <w:sz w:val="28"/>
                              <w:szCs w:val="28"/>
                              <w:lang w:val="en-US" w:eastAsia="zh-CN"/>
                            </w:rPr>
                          </w:pPr>
                          <w:r>
                            <w:rPr>
                              <w:rFonts w:hint="eastAsia" w:ascii="宋体" w:hAnsi="宋体" w:eastAsia="宋体" w:cs="宋体"/>
                              <w:color w:val="FFFFFF" w:themeColor="background1"/>
                              <w:sz w:val="28"/>
                              <w:szCs w:val="28"/>
                              <w:lang w:eastAsia="zh-CN"/>
                              <w14:textFill>
                                <w14:solidFill>
                                  <w14:schemeClr w14:val="bg1"/>
                                </w14:solidFill>
                              </w14:textFill>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026532">
                    <w:pPr>
                      <w:pStyle w:val="5"/>
                      <w:rPr>
                        <w:rFonts w:hint="eastAsia" w:ascii="宋体" w:hAnsi="宋体" w:eastAsia="宋体" w:cs="宋体"/>
                        <w:sz w:val="28"/>
                        <w:szCs w:val="28"/>
                        <w:lang w:val="en-US" w:eastAsia="zh-CN"/>
                      </w:rPr>
                    </w:pPr>
                    <w:r>
                      <w:rPr>
                        <w:rFonts w:hint="eastAsia" w:ascii="宋体" w:hAnsi="宋体" w:eastAsia="宋体" w:cs="宋体"/>
                        <w:color w:val="FFFFFF" w:themeColor="background1"/>
                        <w:sz w:val="28"/>
                        <w:szCs w:val="28"/>
                        <w:lang w:eastAsia="zh-CN"/>
                        <w14:textFill>
                          <w14:solidFill>
                            <w14:schemeClr w14:val="bg1"/>
                          </w14:solidFill>
                        </w14:textFill>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themeColor="background1"/>
                        <w:sz w:val="28"/>
                        <w:szCs w:val="28"/>
                        <w:lang w:val="en-US" w:eastAsia="zh-CN"/>
                        <w14:textFill>
                          <w14:solidFill>
                            <w14:schemeClr w14:val="bg1"/>
                          </w14:solidFill>
                        </w14:textFill>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B4DD8">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1C982F7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DCB0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1BFC">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34F8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FA9F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FEAD6"/>
    <w:multiLevelType w:val="singleLevel"/>
    <w:tmpl w:val="EB9FEAD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2053A"/>
    <w:rsid w:val="1F99B578"/>
    <w:rsid w:val="4DBF68A0"/>
    <w:rsid w:val="52C025B3"/>
    <w:rsid w:val="7EF2053A"/>
    <w:rsid w:val="DB3BB694"/>
    <w:rsid w:val="DE7E34C3"/>
    <w:rsid w:val="DF7FF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620" w:lineRule="exact"/>
      <w:ind w:firstLine="420"/>
    </w:pPr>
    <w:rPr>
      <w:szCs w:val="24"/>
    </w:rPr>
  </w:style>
  <w:style w:type="paragraph" w:styleId="3">
    <w:name w:val="Body Text 2"/>
    <w:basedOn w:val="1"/>
    <w:next w:val="4"/>
    <w:qFormat/>
    <w:uiPriority w:val="0"/>
    <w:pPr>
      <w:adjustRightInd w:val="0"/>
      <w:spacing w:line="360" w:lineRule="auto"/>
      <w:textAlignment w:val="baseline"/>
    </w:pPr>
    <w:rPr>
      <w:rFonts w:ascii="楷体_GB2312" w:eastAsia="楷体_GB2312"/>
      <w:kern w:val="44"/>
      <w:sz w:val="28"/>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3276</Words>
  <Characters>3347</Characters>
  <Lines>0</Lines>
  <Paragraphs>0</Paragraphs>
  <TotalTime>0</TotalTime>
  <ScaleCrop>false</ScaleCrop>
  <LinksUpToDate>false</LinksUpToDate>
  <CharactersWithSpaces>4095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2025-07-11T16:04:00Z</dcterms:created>
  <dc:creator> </dc:creator>
  <cp:lastModifiedBy>Xii</cp:lastModifiedBy>
  <dcterms:modified xsi:type="dcterms:W3CDTF">2026-06-18T01:09:54Z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EE9A3747B33542CB83039014DA19C66D_13</vt:lpwstr>
  </property>
</Properties>
</file>