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5CD11">
      <w:pPr>
        <w:pStyle w:val="2"/>
        <w:spacing w:before="101" w:line="222" w:lineRule="auto"/>
      </w:pPr>
      <w:r>
        <w:rPr>
          <w:spacing w:val="-12"/>
        </w:rPr>
        <w:t>附件</w:t>
      </w:r>
      <w:r>
        <w:rPr>
          <w:spacing w:val="-40"/>
        </w:rPr>
        <w:t xml:space="preserve"> </w:t>
      </w:r>
      <w:r>
        <w:rPr>
          <w:spacing w:val="-12"/>
        </w:rPr>
        <w:t>1：</w:t>
      </w:r>
    </w:p>
    <w:p w14:paraId="5AF60B42">
      <w:pPr>
        <w:spacing w:before="221" w:line="258" w:lineRule="auto"/>
        <w:ind w:left="862" w:right="818" w:hanging="45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郑州市第十一届职业技能竞赛文化传播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与社科普及职业技能竞赛组织委员会</w:t>
      </w:r>
    </w:p>
    <w:p w14:paraId="11F4DC3A">
      <w:pPr>
        <w:spacing w:before="19" w:line="222" w:lineRule="auto"/>
        <w:ind w:left="305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成员名单</w:t>
      </w:r>
    </w:p>
    <w:p w14:paraId="10391846">
      <w:pPr>
        <w:spacing w:before="305" w:line="228" w:lineRule="auto"/>
        <w:ind w:left="62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一、组委会</w:t>
      </w:r>
    </w:p>
    <w:p w14:paraId="36F607C8">
      <w:pPr>
        <w:spacing w:before="339" w:line="230" w:lineRule="auto"/>
        <w:ind w:left="61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主</w:t>
      </w:r>
      <w:r>
        <w:rPr>
          <w:rFonts w:ascii="楷体" w:hAnsi="楷体" w:eastAsia="楷体" w:cs="楷体"/>
          <w:spacing w:val="7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1"/>
          <w:sz w:val="31"/>
          <w:szCs w:val="31"/>
        </w:rPr>
        <w:t>任：</w:t>
      </w:r>
    </w:p>
    <w:p w14:paraId="6B9FDBCE">
      <w:pPr>
        <w:pStyle w:val="2"/>
        <w:spacing w:before="214" w:line="357" w:lineRule="auto"/>
        <w:ind w:left="631" w:right="1060" w:hanging="7"/>
        <w:rPr>
          <w:rFonts w:ascii="楷体" w:hAnsi="楷体" w:eastAsia="楷体" w:cs="楷体"/>
        </w:rPr>
      </w:pPr>
      <w:r>
        <w:rPr>
          <w:spacing w:val="8"/>
        </w:rPr>
        <w:t>郭  磊  郑州市社会科学界联合会党组书记、主席</w:t>
      </w:r>
      <w:r>
        <w:rPr>
          <w:rFonts w:ascii="楷体" w:hAnsi="楷体" w:eastAsia="楷体" w:cs="楷体"/>
          <w:spacing w:val="-1"/>
        </w:rPr>
        <w:t>副主任：</w:t>
      </w:r>
    </w:p>
    <w:p w14:paraId="7AD411B6">
      <w:pPr>
        <w:pStyle w:val="2"/>
        <w:spacing w:line="220" w:lineRule="auto"/>
        <w:ind w:left="614"/>
      </w:pPr>
      <w:r>
        <w:rPr>
          <w:spacing w:val="9"/>
        </w:rPr>
        <w:t>余晓梦  郑州市社会科学界联合会党组成员、副</w:t>
      </w:r>
      <w:r>
        <w:rPr>
          <w:spacing w:val="8"/>
        </w:rPr>
        <w:t>主席</w:t>
      </w:r>
    </w:p>
    <w:p w14:paraId="5414D0F1">
      <w:pPr>
        <w:pStyle w:val="2"/>
        <w:spacing w:before="230" w:line="220" w:lineRule="auto"/>
        <w:jc w:val="right"/>
      </w:pPr>
      <w:r>
        <w:t>丁进芳  郑州市人力资源社会保障局党组成员、一级调研员</w:t>
      </w:r>
    </w:p>
    <w:p w14:paraId="7BC31CF5">
      <w:pPr>
        <w:pStyle w:val="2"/>
        <w:spacing w:before="231" w:line="220" w:lineRule="auto"/>
        <w:ind w:left="619"/>
      </w:pPr>
      <w:r>
        <w:rPr>
          <w:spacing w:val="8"/>
        </w:rPr>
        <w:t>季文甫  郑州市总工会党组成员、一级调研员</w:t>
      </w:r>
    </w:p>
    <w:p w14:paraId="22D77ED3">
      <w:pPr>
        <w:pStyle w:val="2"/>
        <w:spacing w:before="230" w:line="221" w:lineRule="auto"/>
        <w:ind w:left="619"/>
      </w:pPr>
      <w:r>
        <w:rPr>
          <w:spacing w:val="6"/>
        </w:rPr>
        <w:t>方  舟</w:t>
      </w:r>
      <w:r>
        <w:rPr>
          <w:spacing w:val="28"/>
        </w:rPr>
        <w:t xml:space="preserve">  </w:t>
      </w:r>
      <w:r>
        <w:rPr>
          <w:spacing w:val="6"/>
        </w:rPr>
        <w:t>河南日报社文旅体全媒体中心主任</w:t>
      </w:r>
    </w:p>
    <w:p w14:paraId="21CA690A">
      <w:pPr>
        <w:spacing w:before="229" w:line="223" w:lineRule="auto"/>
        <w:ind w:left="6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7"/>
          <w:sz w:val="31"/>
          <w:szCs w:val="31"/>
        </w:rPr>
        <w:t>委</w:t>
      </w:r>
      <w:r>
        <w:rPr>
          <w:rFonts w:ascii="楷体" w:hAnsi="楷体" w:eastAsia="楷体" w:cs="楷体"/>
          <w:spacing w:val="22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7"/>
          <w:sz w:val="31"/>
          <w:szCs w:val="31"/>
        </w:rPr>
        <w:t>员：</w:t>
      </w:r>
    </w:p>
    <w:p w14:paraId="37C40A2F">
      <w:pPr>
        <w:pStyle w:val="2"/>
        <w:spacing w:before="226" w:line="220" w:lineRule="auto"/>
        <w:ind w:left="634"/>
      </w:pPr>
      <w:r>
        <w:rPr>
          <w:spacing w:val="4"/>
        </w:rPr>
        <w:t>张</w:t>
      </w:r>
      <w:r>
        <w:rPr>
          <w:spacing w:val="30"/>
        </w:rPr>
        <w:t xml:space="preserve">  </w:t>
      </w:r>
      <w:r>
        <w:rPr>
          <w:spacing w:val="4"/>
        </w:rPr>
        <w:t>昕  郑州市社科联普及部负责人</w:t>
      </w:r>
    </w:p>
    <w:p w14:paraId="7117D839">
      <w:pPr>
        <w:pStyle w:val="2"/>
        <w:spacing w:before="230" w:line="220" w:lineRule="auto"/>
        <w:ind w:left="628"/>
      </w:pPr>
      <w:r>
        <w:rPr>
          <w:spacing w:val="7"/>
        </w:rPr>
        <w:t>轩冉冉  市人社局职业能力建设处处长</w:t>
      </w:r>
    </w:p>
    <w:p w14:paraId="73BBC2DE">
      <w:pPr>
        <w:pStyle w:val="2"/>
        <w:spacing w:before="230" w:line="222" w:lineRule="auto"/>
        <w:ind w:left="622"/>
      </w:pPr>
      <w:r>
        <w:rPr>
          <w:spacing w:val="8"/>
        </w:rPr>
        <w:t>卢咏梅  市职业技能鉴定评价中心党委书记、主任</w:t>
      </w:r>
    </w:p>
    <w:p w14:paraId="5FA3716F">
      <w:pPr>
        <w:pStyle w:val="2"/>
        <w:spacing w:before="229" w:line="222" w:lineRule="auto"/>
        <w:ind w:left="613"/>
      </w:pPr>
      <w:r>
        <w:rPr>
          <w:spacing w:val="6"/>
        </w:rPr>
        <w:t>周  帆</w:t>
      </w:r>
      <w:r>
        <w:rPr>
          <w:spacing w:val="22"/>
        </w:rPr>
        <w:t xml:space="preserve">  </w:t>
      </w:r>
      <w:r>
        <w:rPr>
          <w:spacing w:val="6"/>
        </w:rPr>
        <w:t>市总工会文教卫工会主任</w:t>
      </w:r>
    </w:p>
    <w:p w14:paraId="7E41250A">
      <w:pPr>
        <w:pStyle w:val="2"/>
        <w:spacing w:before="226" w:line="222" w:lineRule="auto"/>
        <w:ind w:left="678"/>
      </w:pPr>
      <w:r>
        <w:rPr>
          <w:spacing w:val="2"/>
        </w:rPr>
        <w:t>肖  洒</w:t>
      </w:r>
      <w:r>
        <w:rPr>
          <w:spacing w:val="24"/>
        </w:rPr>
        <w:t xml:space="preserve">  </w:t>
      </w:r>
      <w:r>
        <w:rPr>
          <w:spacing w:val="2"/>
        </w:rPr>
        <w:t>河南省演讲与口才学会会长</w:t>
      </w:r>
    </w:p>
    <w:p w14:paraId="4CB93AAF">
      <w:pPr>
        <w:spacing w:line="246" w:lineRule="auto"/>
        <w:rPr>
          <w:rFonts w:ascii="Arial"/>
          <w:sz w:val="21"/>
        </w:rPr>
      </w:pPr>
    </w:p>
    <w:p w14:paraId="1383D1DF">
      <w:pPr>
        <w:pStyle w:val="2"/>
        <w:spacing w:before="100" w:line="222" w:lineRule="auto"/>
        <w:ind w:left="624"/>
      </w:pPr>
      <w:r>
        <w:rPr>
          <w:spacing w:val="6"/>
        </w:rPr>
        <w:t>毛  杰</w:t>
      </w:r>
      <w:r>
        <w:rPr>
          <w:spacing w:val="21"/>
        </w:rPr>
        <w:t xml:space="preserve">  </w:t>
      </w:r>
      <w:r>
        <w:rPr>
          <w:spacing w:val="6"/>
        </w:rPr>
        <w:t>河南省民间文艺家协会秘书长</w:t>
      </w:r>
    </w:p>
    <w:p w14:paraId="06C75665">
      <w:pPr>
        <w:spacing w:line="244" w:lineRule="auto"/>
        <w:rPr>
          <w:rFonts w:ascii="Arial"/>
          <w:sz w:val="21"/>
        </w:rPr>
      </w:pPr>
    </w:p>
    <w:p w14:paraId="24AF21CE">
      <w:pPr>
        <w:pStyle w:val="2"/>
        <w:spacing w:before="101" w:line="221" w:lineRule="auto"/>
        <w:ind w:left="617"/>
      </w:pPr>
      <w:r>
        <w:rPr>
          <w:spacing w:val="6"/>
        </w:rPr>
        <w:t>赵  彦</w:t>
      </w:r>
      <w:r>
        <w:rPr>
          <w:spacing w:val="26"/>
        </w:rPr>
        <w:t xml:space="preserve">  </w:t>
      </w:r>
      <w:r>
        <w:rPr>
          <w:spacing w:val="6"/>
        </w:rPr>
        <w:t>河南省青少年新媒体协会秘书长</w:t>
      </w:r>
    </w:p>
    <w:p w14:paraId="2AC87E97">
      <w:pPr>
        <w:spacing w:line="221" w:lineRule="auto"/>
        <w:sectPr>
          <w:footerReference r:id="rId5" w:type="default"/>
          <w:pgSz w:w="11905" w:h="16839"/>
          <w:pgMar w:top="1431" w:right="1580" w:bottom="1368" w:left="1622" w:header="0" w:footer="1151" w:gutter="0"/>
          <w:cols w:space="720" w:num="1"/>
        </w:sectPr>
      </w:pPr>
    </w:p>
    <w:p w14:paraId="18D8A359">
      <w:pPr>
        <w:spacing w:line="374" w:lineRule="auto"/>
        <w:rPr>
          <w:rFonts w:ascii="Arial"/>
          <w:sz w:val="21"/>
        </w:rPr>
      </w:pPr>
    </w:p>
    <w:p w14:paraId="3C2EDFF1">
      <w:pPr>
        <w:spacing w:before="101" w:line="227" w:lineRule="auto"/>
        <w:ind w:left="45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二、内设工作机构</w:t>
      </w:r>
    </w:p>
    <w:p w14:paraId="3D878B28">
      <w:pPr>
        <w:spacing w:before="340" w:line="233" w:lineRule="auto"/>
        <w:ind w:left="4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（一）办公室</w:t>
      </w:r>
    </w:p>
    <w:p w14:paraId="4B5410DB">
      <w:pPr>
        <w:spacing w:before="328" w:line="230" w:lineRule="auto"/>
        <w:ind w:left="4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2"/>
          <w:sz w:val="31"/>
          <w:szCs w:val="31"/>
        </w:rPr>
        <w:t>主任：</w:t>
      </w:r>
    </w:p>
    <w:p w14:paraId="70B8DC53">
      <w:pPr>
        <w:pStyle w:val="2"/>
        <w:spacing w:before="213" w:line="220" w:lineRule="auto"/>
        <w:ind w:left="453"/>
      </w:pPr>
      <w:r>
        <w:rPr>
          <w:spacing w:val="8"/>
        </w:rPr>
        <w:t>余晓梦  郑州市社会科学界联合会副主席（兼）</w:t>
      </w:r>
    </w:p>
    <w:p w14:paraId="089C82B2">
      <w:pPr>
        <w:spacing w:before="230" w:line="223" w:lineRule="auto"/>
        <w:ind w:left="45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"/>
          <w:sz w:val="31"/>
          <w:szCs w:val="31"/>
        </w:rPr>
        <w:t>成员：</w:t>
      </w:r>
    </w:p>
    <w:p w14:paraId="5CEE3CA6">
      <w:pPr>
        <w:pStyle w:val="2"/>
        <w:spacing w:before="226" w:line="428" w:lineRule="auto"/>
        <w:ind w:left="445" w:right="531" w:firstLine="28"/>
        <w:rPr>
          <w:rFonts w:ascii="楷体" w:hAnsi="楷体" w:eastAsia="楷体" w:cs="楷体"/>
        </w:rPr>
      </w:pPr>
      <w:r>
        <w:rPr>
          <w:spacing w:val="-6"/>
        </w:rPr>
        <w:t>张</w:t>
      </w:r>
      <w:r>
        <w:rPr>
          <w:spacing w:val="26"/>
        </w:rPr>
        <w:t xml:space="preserve">  </w:t>
      </w:r>
      <w:r>
        <w:rPr>
          <w:spacing w:val="-6"/>
        </w:rPr>
        <w:t>昕</w:t>
      </w:r>
      <w:r>
        <w:rPr>
          <w:spacing w:val="21"/>
        </w:rPr>
        <w:t xml:space="preserve">  </w:t>
      </w:r>
      <w:r>
        <w:rPr>
          <w:spacing w:val="-6"/>
        </w:rPr>
        <w:t>张</w:t>
      </w:r>
      <w:r>
        <w:rPr>
          <w:spacing w:val="27"/>
        </w:rPr>
        <w:t xml:space="preserve">  </w:t>
      </w:r>
      <w:r>
        <w:rPr>
          <w:spacing w:val="-6"/>
        </w:rPr>
        <w:t>明  王红琴</w:t>
      </w:r>
      <w:r>
        <w:rPr>
          <w:spacing w:val="21"/>
        </w:rPr>
        <w:t xml:space="preserve">  </w:t>
      </w:r>
      <w:r>
        <w:rPr>
          <w:spacing w:val="-6"/>
        </w:rPr>
        <w:t>张</w:t>
      </w:r>
      <w:r>
        <w:rPr>
          <w:spacing w:val="22"/>
        </w:rPr>
        <w:t xml:space="preserve">  </w:t>
      </w:r>
      <w:r>
        <w:rPr>
          <w:spacing w:val="-6"/>
        </w:rPr>
        <w:t>爽</w:t>
      </w:r>
      <w:r>
        <w:rPr>
          <w:spacing w:val="14"/>
        </w:rPr>
        <w:t xml:space="preserve">  </w:t>
      </w:r>
      <w:r>
        <w:rPr>
          <w:spacing w:val="-6"/>
        </w:rPr>
        <w:t>王子涵</w:t>
      </w:r>
      <w:r>
        <w:rPr>
          <w:spacing w:val="18"/>
        </w:rPr>
        <w:t xml:space="preserve">  </w:t>
      </w:r>
      <w:r>
        <w:rPr>
          <w:spacing w:val="-6"/>
        </w:rPr>
        <w:t>宋晓珊</w:t>
      </w:r>
      <w:r>
        <w:rPr>
          <w:rFonts w:ascii="楷体" w:hAnsi="楷体" w:eastAsia="楷体" w:cs="楷体"/>
          <w:spacing w:val="9"/>
        </w:rPr>
        <w:t>（二）技术工作委员会</w:t>
      </w:r>
    </w:p>
    <w:p w14:paraId="5C0F9F0C">
      <w:pPr>
        <w:spacing w:before="3" w:line="230" w:lineRule="auto"/>
        <w:ind w:left="4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主</w:t>
      </w:r>
      <w:r>
        <w:rPr>
          <w:rFonts w:ascii="楷体" w:hAnsi="楷体" w:eastAsia="楷体" w:cs="楷体"/>
          <w:spacing w:val="7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任：</w:t>
      </w:r>
    </w:p>
    <w:p w14:paraId="0400AF68">
      <w:pPr>
        <w:pStyle w:val="2"/>
        <w:spacing w:before="212" w:line="429" w:lineRule="auto"/>
        <w:ind w:left="456" w:right="320" w:firstLine="5"/>
      </w:pPr>
      <w:r>
        <w:rPr>
          <w:spacing w:val="4"/>
        </w:rPr>
        <w:t>卢咏梅  郑州市职业技能鉴定评价中心党委书记、主任</w:t>
      </w:r>
      <w:r>
        <w:rPr>
          <w:spacing w:val="6"/>
        </w:rPr>
        <w:t>赵  彦</w:t>
      </w:r>
      <w:r>
        <w:rPr>
          <w:spacing w:val="26"/>
        </w:rPr>
        <w:t xml:space="preserve">  </w:t>
      </w:r>
      <w:r>
        <w:rPr>
          <w:spacing w:val="6"/>
        </w:rPr>
        <w:t>河南省青少年新媒体协会秘书长</w:t>
      </w:r>
    </w:p>
    <w:p w14:paraId="47AFB834">
      <w:pPr>
        <w:spacing w:before="1" w:line="220" w:lineRule="auto"/>
        <w:ind w:left="4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（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三）仲裁监督组</w:t>
      </w:r>
    </w:p>
    <w:p w14:paraId="1FDEDA34">
      <w:pPr>
        <w:spacing w:line="248" w:lineRule="auto"/>
        <w:rPr>
          <w:rFonts w:ascii="Arial"/>
          <w:sz w:val="21"/>
        </w:rPr>
      </w:pPr>
    </w:p>
    <w:p w14:paraId="33A53A5E">
      <w:pPr>
        <w:spacing w:before="101" w:line="230" w:lineRule="auto"/>
        <w:ind w:left="4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主</w:t>
      </w:r>
      <w:r>
        <w:rPr>
          <w:rFonts w:ascii="楷体" w:hAnsi="楷体" w:eastAsia="楷体" w:cs="楷体"/>
          <w:spacing w:val="7"/>
          <w:sz w:val="31"/>
          <w:szCs w:val="31"/>
        </w:rPr>
        <w:t xml:space="preserve">  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任：</w:t>
      </w:r>
    </w:p>
    <w:p w14:paraId="3E35938C">
      <w:pPr>
        <w:pStyle w:val="2"/>
        <w:spacing w:before="213" w:line="220" w:lineRule="auto"/>
        <w:ind w:left="467"/>
      </w:pPr>
      <w:r>
        <w:rPr>
          <w:spacing w:val="8"/>
        </w:rPr>
        <w:t>轩冉冉  郑州市人社局职业能力建设处处长</w:t>
      </w:r>
    </w:p>
    <w:p w14:paraId="72820EFF">
      <w:pPr>
        <w:pStyle w:val="2"/>
        <w:spacing w:before="231" w:line="220" w:lineRule="auto"/>
        <w:ind w:left="452"/>
      </w:pPr>
      <w:r>
        <w:rPr>
          <w:spacing w:val="8"/>
        </w:rPr>
        <w:t>周  帆  郑州市总工会文教卫工会主任</w:t>
      </w:r>
    </w:p>
    <w:p w14:paraId="1276031F">
      <w:pPr>
        <w:spacing w:line="220" w:lineRule="auto"/>
        <w:sectPr>
          <w:footerReference r:id="rId6" w:type="default"/>
          <w:pgSz w:w="11905" w:h="16839"/>
          <w:pgMar w:top="1431" w:right="1785" w:bottom="1368" w:left="1785" w:header="0" w:footer="1151" w:gutter="0"/>
          <w:cols w:space="720" w:num="1"/>
        </w:sectPr>
      </w:pPr>
    </w:p>
    <w:p w14:paraId="247FFAA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2D703DE-D1F8-4CAD-8D4E-D8D0930621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704FB8-30D2-440C-B62C-E2489268CA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C5D49BE-DE47-4EAE-9755-65F8F58733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1CCC1B6-6AAA-4BE2-951A-D56F563077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BA073">
    <w:pPr>
      <w:spacing w:line="179" w:lineRule="auto"/>
      <w:ind w:left="4140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9"/>
        <w:sz w:val="24"/>
        <w:szCs w:val="24"/>
      </w:rPr>
      <w:t>-</w:t>
    </w:r>
    <w:r>
      <w:rPr>
        <w:rFonts w:ascii="Times New Roman" w:hAnsi="Times New Roman" w:eastAsia="Times New Roman" w:cs="Times New Roman"/>
        <w:spacing w:val="15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8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1AA08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9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6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2026-08-26T11:11:47Z</dcterms:created>
  <dc:creator>73704</dc:creator>
  <cp:lastModifiedBy>來日方長</cp:lastModifiedBy>
  <dcterms:modified xsi:type="dcterms:W3CDTF">2026-08-26T11:11:55Z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eyJoZGlkIjoiNWZlYzAzODk5NjBkZGJhYzBlMmFkM2Y5MGZjNWRiNTAiLCJ1c2VySWQiOiIyNzcwMzEwMDgifQ==</vt:lpwstr>
  </property>
  <property fmtid="{D5CDD505-2E9C-101B-9397-08002B2CF9AE}" pid="4" name="ICV">
    <vt:lpwstr>A5F46941A25341958C9D1DE596598DAB_12</vt:lpwstr>
  </property>
</Properties>
</file>