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E605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Autospacing="0" w:line="58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  <w:t>6</w:t>
      </w:r>
    </w:p>
    <w:p w14:paraId="5848EB54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</w:rPr>
      </w:pPr>
    </w:p>
    <w:p w14:paraId="42C7E20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bidi="ar-SA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eastAsia="zh-CN" w:bidi="ar-SA"/>
        </w:rPr>
        <w:t>知识产权保护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bidi="ar-SA"/>
        </w:rPr>
        <w:t>承诺书</w:t>
      </w:r>
    </w:p>
    <w:bookmarkEnd w:id="0"/>
    <w:p w14:paraId="36086AA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bidi="ar-SA"/>
        </w:rPr>
      </w:pPr>
    </w:p>
    <w:p w14:paraId="21005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申报单位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__________________________________</w:t>
      </w:r>
    </w:p>
    <w:p w14:paraId="6080C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统一社会信用代码：__________________________</w:t>
      </w:r>
    </w:p>
    <w:p w14:paraId="59875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单位地址：__________________________________</w:t>
      </w:r>
    </w:p>
    <w:p w14:paraId="06807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项目负责人：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</w:t>
      </w:r>
    </w:p>
    <w:p w14:paraId="5F3B0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身份证号：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__________________________________</w:t>
      </w:r>
    </w:p>
    <w:p w14:paraId="6AAC4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联系方式：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__________________________________</w:t>
      </w:r>
    </w:p>
    <w:p w14:paraId="66C3E9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</w:p>
    <w:p w14:paraId="774F7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本单位自愿参与河南省科学技术厅的“河南省科普作品创作项目”申报，现就申报作品《             》（作品名称）的知识产权事项郑重承诺如下：</w:t>
      </w:r>
    </w:p>
    <w:p w14:paraId="5E26B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一、原创性保证</w:t>
      </w:r>
    </w:p>
    <w:p w14:paraId="33F8B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作品系申报方独立构思创作完成，未抄袭、篡改、剽窃任何第三方作品（包括但不限于文字、图片、音频、视频、数据、字体等），未直接复制或改编他人受版权保护的内容。作品中使用的非原创素材（如引用的论文数据、授权图片等）均已明确标注来源，并已依法取得著作权人的书面授权许可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。申报的文创作品不存在任何侵犯第三方合法权益的行为，包括但不限于侵犯他人肖像权、名誉权、隐私权、著作权、商标权或其他人身权、财产权等。</w:t>
      </w:r>
    </w:p>
    <w:p w14:paraId="7F130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二、AI工具使用规范</w:t>
      </w:r>
    </w:p>
    <w:p w14:paraId="7D060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若创作过程中使用AI辅助工具（如ChatGPT、Deep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S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eek、豆包等），申报方已对生成内容进行实质性审核与修改，确保其符合原创性要求。申报方知悉AI工具可能存在的训练数据版权风险，如因使用AI生成内容导致侵犯第三方著作权、肖像权等权利，由申报方承担全部法律责任。</w:t>
      </w:r>
    </w:p>
    <w:p w14:paraId="7F88E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三、版权使用</w:t>
      </w:r>
    </w:p>
    <w:p w14:paraId="119ADB4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河南省科学技术厅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对项目成果享有无偿使用的权利。无偿使用方式包括但不限于：在网站、公众号、刊物、新闻发布会、新闻媒体及科普活动等平台或场合进行展示、转载、传播，宣传项目成果，推广先进经验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kern w:val="0"/>
          <w:sz w:val="32"/>
          <w:szCs w:val="32"/>
          <w:lang w:val="en-US" w:eastAsia="zh-CN" w:bidi="ar-SA"/>
        </w:rPr>
        <w:t>；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对项目成果进行汇编、整理、节选，形成相关资料供内部学习、交流或对外发布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kern w:val="0"/>
          <w:sz w:val="32"/>
          <w:szCs w:val="32"/>
          <w:lang w:val="en-US" w:eastAsia="zh-CN" w:bidi="ar-SA"/>
        </w:rPr>
        <w:t>；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根据工作需要，将项目成果用于科普培训、科普巡讲、科普展演等活动；其他为履行主管部门职责所必需的合理使用方式。</w:t>
      </w:r>
    </w:p>
    <w:p w14:paraId="63846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四、侵权责任承担</w:t>
      </w:r>
    </w:p>
    <w:p w14:paraId="15A21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申报方承诺如因本作品引发知识产权纠纷，将主动解决争议并承担诉讼费、赔偿金等全部费用；若因作品侵权导致征集方遭受经济损失或名誉损害，申报方负责全额赔偿，包括但不限于律师费、调解补偿金、行政处罚款等。</w:t>
      </w:r>
    </w:p>
    <w:p w14:paraId="76A6F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五、违约条款</w:t>
      </w:r>
    </w:p>
    <w:p w14:paraId="31BCE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申报方承诺如发现作品存在虚假原创声明或侵权事实，河南省科学技术厅有权立即终止项目实施协议并追回已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kern w:val="0"/>
          <w:sz w:val="32"/>
          <w:szCs w:val="32"/>
          <w:lang w:val="en-US" w:eastAsia="zh-CN" w:bidi="ar-SA"/>
        </w:rPr>
        <w:t>拨付的经费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；因申报方违约造成的全部后果，由申报方自行承担，与河南省科学技术厅无关。</w:t>
      </w:r>
    </w:p>
    <w:p w14:paraId="74553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六、法律适用</w:t>
      </w:r>
    </w:p>
    <w:p w14:paraId="2D3D3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本承诺书受中华人民共和国法律管辖，若发生争议，双方同意向征集方所在地有管辖权的人民法院提起诉讼。</w:t>
      </w:r>
    </w:p>
    <w:p w14:paraId="72D0B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73434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121BD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项目负责人（签字）：</w:t>
      </w:r>
    </w:p>
    <w:p w14:paraId="3ED7F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A541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        单位（公章）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年   月   日</w:t>
      </w:r>
    </w:p>
    <w:p w14:paraId="0A63F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E499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温馨提示：（1）如使用第三方素材，需提供版权方授权书或CC协议等合规证明；（2）建议申报方签署前委托专业机构进行版权检索，降低侵权风险；（3）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多个作者（个人/单位）共同参与创作，须由第一作者（个人/单位）签字确认，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盖章单位为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第一作者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。</w:t>
      </w:r>
    </w:p>
    <w:p w14:paraId="4ED586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BA774A"/>
    <w:rsid w:val="0CBE021A"/>
    <w:rsid w:val="368D5265"/>
    <w:rsid w:val="4EF56FB4"/>
    <w:rsid w:val="64C50B22"/>
    <w:rsid w:val="6CBA56BC"/>
    <w:rsid w:val="79BA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3">
    <w:name w:val="Body Text 2"/>
    <w:next w:val="2"/>
    <w:qFormat/>
    <w:uiPriority w:val="0"/>
    <w:pPr>
      <w:widowControl w:val="0"/>
      <w:adjustRightInd w:val="0"/>
      <w:spacing w:line="360" w:lineRule="auto"/>
      <w:jc w:val="both"/>
      <w:textAlignment w:val="baseline"/>
    </w:pPr>
    <w:rPr>
      <w:rFonts w:ascii="楷体_GB2312" w:hAnsi="Calibri" w:eastAsia="楷体_GB2312" w:cs="宋体"/>
      <w:kern w:val="44"/>
      <w:sz w:val="28"/>
      <w:szCs w:val="20"/>
      <w:lang w:val="en-US" w:eastAsia="zh-CN" w:bidi="ar-SA"/>
    </w:rPr>
  </w:style>
  <w:style w:type="paragraph" w:styleId="4">
    <w:name w:val="Normal (Web)"/>
    <w:qFormat/>
    <w:uiPriority w:val="0"/>
    <w:pPr>
      <w:widowControl w:val="0"/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1025</Words>
  <Characters>1231</Characters>
  <Lines>0</Lines>
  <Paragraphs>0</Paragraphs>
  <TotalTime>0</TotalTime>
  <ScaleCrop>false</ScaleCrop>
  <LinksUpToDate>false</LinksUpToDate>
  <CharactersWithSpaces>1316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2026-09-28T08:53:00Z</dcterms:created>
  <dc:creator>Administrator</dc:creator>
  <cp:lastModifiedBy>Xii</cp:lastModifiedBy>
  <dcterms:modified xsi:type="dcterms:W3CDTF">2026-09-29T07:34:26Z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B2445FC4930D429FB5443B9364D8754B_13</vt:lpwstr>
  </property>
</Properties>
</file>