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9DC3E">
      <w:pPr>
        <w:pStyle w:val="4"/>
        <w:spacing w:before="0" w:beforeAutospacing="0" w:after="0" w:afterAutospacing="0"/>
        <w:jc w:val="both"/>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val="en-US" w:eastAsia="zh-CN" w:bidi="ar-SA"/>
        </w:rPr>
        <w:t>4</w:t>
      </w:r>
    </w:p>
    <w:p w14:paraId="267720FB">
      <w:pPr>
        <w:spacing w:before="156" w:line="400" w:lineRule="exact"/>
        <w:jc w:val="both"/>
        <w:rPr>
          <w:rFonts w:hint="eastAsia" w:ascii="方正小标宋简体" w:hAnsi="方正小标宋简体" w:eastAsia="方正小标宋简体" w:cs="方正小标宋简体"/>
          <w:b/>
          <w:bCs/>
          <w:color w:val="000000"/>
          <w:sz w:val="40"/>
          <w:szCs w:val="40"/>
        </w:rPr>
      </w:pPr>
    </w:p>
    <w:p w14:paraId="4A8F8461">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bookmarkStart w:id="0" w:name="_GoBack"/>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年度河南省科普作品创作项目</w:t>
      </w:r>
    </w:p>
    <w:p w14:paraId="02C6E156">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p>
    <w:p w14:paraId="70AFDE43">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（科普视频类）</w:t>
      </w:r>
    </w:p>
    <w:bookmarkEnd w:id="0"/>
    <w:p w14:paraId="4104DE51">
      <w:pPr>
        <w:pStyle w:val="2"/>
        <w:widowControl/>
        <w:ind w:left="1680"/>
        <w:jc w:val="both"/>
        <w:rPr>
          <w:rFonts w:hint="default" w:ascii="Times New Roman" w:hAnsi="Times New Roman" w:cs="Times New Roman"/>
          <w:color w:val="000000"/>
          <w:sz w:val="21"/>
          <w:szCs w:val="21"/>
          <w:lang w:bidi="ar-SA"/>
        </w:rPr>
      </w:pPr>
    </w:p>
    <w:p w14:paraId="037FD126">
      <w:pPr>
        <w:jc w:val="both"/>
        <w:rPr>
          <w:rFonts w:hint="default" w:ascii="Times New Roman" w:hAnsi="Times New Roman" w:cs="Times New Roman"/>
          <w:color w:val="000000"/>
          <w:szCs w:val="21"/>
        </w:rPr>
      </w:pPr>
    </w:p>
    <w:p w14:paraId="07D3206E">
      <w:pPr>
        <w:jc w:val="both"/>
        <w:rPr>
          <w:rFonts w:hint="default" w:ascii="Times New Roman" w:hAnsi="Times New Roman" w:cs="Times New Roman"/>
          <w:color w:val="000000"/>
          <w:szCs w:val="21"/>
        </w:rPr>
      </w:pPr>
    </w:p>
    <w:tbl>
      <w:tblPr>
        <w:tblStyle w:val="5"/>
        <w:tblW w:w="915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2606"/>
        <w:gridCol w:w="6546"/>
      </w:tblGrid>
      <w:tr w14:paraId="52C03EB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2D78A91D">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14:paraId="545FF11E">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14:paraId="25D5AC7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37AF6EAF">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14:paraId="44872D04">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14:paraId="5131E5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2356764A">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14:paraId="35AF1115">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14:paraId="639AFD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6186E5B9">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14:paraId="38D6A352">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14:paraId="534D46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27B230D">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14:paraId="10759665">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14:paraId="64CF48EC">
      <w:pPr>
        <w:ind w:firstLine="600"/>
        <w:jc w:val="both"/>
        <w:rPr>
          <w:rFonts w:hint="default" w:ascii="Times New Roman" w:hAnsi="Times New Roman" w:cs="Times New Roman"/>
          <w:color w:val="000000"/>
          <w:sz w:val="30"/>
          <w:szCs w:val="30"/>
        </w:rPr>
      </w:pPr>
    </w:p>
    <w:p w14:paraId="6EC06475">
      <w:pPr>
        <w:pStyle w:val="2"/>
        <w:widowControl/>
        <w:ind w:left="1680"/>
        <w:jc w:val="both"/>
        <w:rPr>
          <w:rFonts w:hint="default" w:ascii="Times New Roman" w:hAnsi="Times New Roman" w:cs="Times New Roman"/>
          <w:color w:val="000000"/>
          <w:sz w:val="21"/>
          <w:szCs w:val="21"/>
        </w:rPr>
      </w:pPr>
    </w:p>
    <w:p w14:paraId="73E239CD">
      <w:pPr>
        <w:jc w:val="both"/>
        <w:rPr>
          <w:rFonts w:hint="default" w:ascii="Times New Roman" w:hAnsi="Times New Roman" w:cs="Times New Roman"/>
          <w:color w:val="000000"/>
          <w:szCs w:val="21"/>
          <w:lang w:bidi="ar-SA"/>
        </w:rPr>
      </w:pPr>
    </w:p>
    <w:p w14:paraId="6879B836">
      <w:pPr>
        <w:pStyle w:val="2"/>
        <w:widowControl/>
        <w:ind w:left="1680"/>
        <w:jc w:val="both"/>
        <w:rPr>
          <w:rFonts w:hint="default" w:ascii="Times New Roman" w:hAnsi="Times New Roman" w:cs="Times New Roman"/>
          <w:color w:val="000000"/>
          <w:szCs w:val="21"/>
          <w:lang w:bidi="ar-SA"/>
        </w:rPr>
      </w:pPr>
    </w:p>
    <w:p w14:paraId="13D2D013">
      <w:pPr>
        <w:jc w:val="both"/>
        <w:rPr>
          <w:rFonts w:hint="default" w:ascii="Times New Roman" w:hAnsi="Times New Roman" w:eastAsia="黑体" w:cs="Times New Roman"/>
          <w:color w:val="000000"/>
          <w:sz w:val="30"/>
          <w:szCs w:val="30"/>
          <w:lang w:bidi="ar-SA"/>
        </w:rPr>
      </w:pPr>
    </w:p>
    <w:p w14:paraId="25B86976">
      <w:pPr>
        <w:jc w:val="both"/>
        <w:rPr>
          <w:rFonts w:hint="default" w:ascii="Times New Roman" w:hAnsi="Times New Roman" w:eastAsia="黑体" w:cs="Times New Roman"/>
          <w:color w:val="000000"/>
          <w:sz w:val="30"/>
          <w:szCs w:val="30"/>
          <w:lang w:bidi="ar-SA"/>
        </w:rPr>
      </w:pPr>
    </w:p>
    <w:p w14:paraId="1957319C">
      <w:pPr>
        <w:spacing w:line="600" w:lineRule="exact"/>
        <w:jc w:val="both"/>
        <w:rPr>
          <w:rFonts w:hint="default" w:ascii="Times New Roman" w:hAnsi="Times New Roman" w:eastAsia="黑体" w:cs="Times New Roman"/>
          <w:color w:val="000000"/>
          <w:sz w:val="30"/>
          <w:szCs w:val="30"/>
          <w:lang w:bidi="ar-SA"/>
        </w:rPr>
      </w:pPr>
    </w:p>
    <w:p w14:paraId="10D28404">
      <w:pPr>
        <w:spacing w:line="600" w:lineRule="exact"/>
        <w:jc w:val="center"/>
        <w:rPr>
          <w:rFonts w:hint="default" w:ascii="Times New Roman" w:hAnsi="Times New Roman" w:eastAsia="黑体" w:cs="Times New Roman"/>
          <w:color w:val="000000"/>
          <w:sz w:val="30"/>
          <w:szCs w:val="30"/>
          <w:lang w:val="en-US" w:eastAsia="zh-CN" w:bidi="ar-SA"/>
        </w:rPr>
      </w:pPr>
    </w:p>
    <w:p w14:paraId="429BF774">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14:paraId="3D73A28B">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p>
    <w:p w14:paraId="48E624EE">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14:paraId="43400C0F">
      <w:pPr>
        <w:snapToGrid w:val="0"/>
        <w:spacing w:line="460" w:lineRule="exact"/>
        <w:jc w:val="both"/>
        <w:rPr>
          <w:rFonts w:hint="default" w:ascii="Times New Roman" w:hAnsi="Times New Roman" w:eastAsia="仿宋_GB2312" w:cs="Times New Roman"/>
          <w:color w:val="000000"/>
          <w:sz w:val="24"/>
        </w:rPr>
      </w:pPr>
    </w:p>
    <w:p w14:paraId="60CE54D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eastAsia" w:ascii="Times New Roman" w:hAnsi="Times New Roman" w:eastAsia="仿宋_GB2312" w:cs="Times New Roman"/>
          <w:color w:val="000000"/>
          <w:sz w:val="32"/>
          <w:szCs w:val="32"/>
          <w:highlight w:val="none"/>
          <w:lang w:eastAsia="zh-CN" w:bidi="ar-SA"/>
        </w:rPr>
        <w:t>视频</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14:paraId="042D567A">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14:paraId="2D05A458">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14:paraId="101A6CFC">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完整的创作脚本，</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。如有视频初稿也可提供。</w:t>
      </w:r>
    </w:p>
    <w:p w14:paraId="72CEFFB9">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14:paraId="2D163C5B">
      <w:pPr>
        <w:snapToGrid w:val="0"/>
        <w:spacing w:line="460" w:lineRule="exact"/>
        <w:ind w:firstLine="480"/>
        <w:jc w:val="both"/>
        <w:rPr>
          <w:rFonts w:hint="default" w:ascii="Times New Roman" w:hAnsi="Times New Roman" w:eastAsia="仿宋_GB2312" w:cs="Times New Roman"/>
          <w:color w:val="000000"/>
          <w:sz w:val="24"/>
          <w:highlight w:val="none"/>
        </w:rPr>
      </w:pPr>
    </w:p>
    <w:p w14:paraId="230D8BFD">
      <w:pPr>
        <w:snapToGrid w:val="0"/>
        <w:spacing w:line="460" w:lineRule="exact"/>
        <w:ind w:firstLine="480"/>
        <w:jc w:val="both"/>
        <w:rPr>
          <w:rFonts w:hint="default" w:ascii="Times New Roman" w:hAnsi="Times New Roman" w:eastAsia="仿宋_GB2312" w:cs="Times New Roman"/>
          <w:color w:val="000000"/>
          <w:sz w:val="24"/>
          <w:highlight w:val="none"/>
        </w:rPr>
      </w:pPr>
    </w:p>
    <w:p w14:paraId="2112BBA0">
      <w:pPr>
        <w:snapToGrid w:val="0"/>
        <w:spacing w:line="460" w:lineRule="exact"/>
        <w:ind w:firstLine="480"/>
        <w:jc w:val="both"/>
        <w:rPr>
          <w:rFonts w:hint="default" w:ascii="Times New Roman" w:hAnsi="Times New Roman" w:eastAsia="仿宋_GB2312" w:cs="Times New Roman"/>
          <w:color w:val="000000"/>
          <w:sz w:val="24"/>
        </w:rPr>
      </w:pPr>
    </w:p>
    <w:p w14:paraId="26727370">
      <w:pPr>
        <w:snapToGrid w:val="0"/>
        <w:spacing w:line="460" w:lineRule="exact"/>
        <w:ind w:firstLine="480"/>
        <w:jc w:val="both"/>
        <w:rPr>
          <w:rFonts w:hint="default" w:ascii="Times New Roman" w:hAnsi="Times New Roman" w:eastAsia="仿宋_GB2312" w:cs="Times New Roman"/>
          <w:color w:val="000000"/>
          <w:sz w:val="24"/>
        </w:rPr>
      </w:pPr>
    </w:p>
    <w:p w14:paraId="46F9A0AE">
      <w:pPr>
        <w:snapToGrid w:val="0"/>
        <w:spacing w:line="460" w:lineRule="exact"/>
        <w:ind w:firstLine="480"/>
        <w:jc w:val="both"/>
        <w:rPr>
          <w:rFonts w:hint="default" w:ascii="Times New Roman" w:hAnsi="Times New Roman" w:eastAsia="仿宋_GB2312" w:cs="Times New Roman"/>
          <w:color w:val="000000"/>
          <w:sz w:val="24"/>
        </w:rPr>
      </w:pPr>
    </w:p>
    <w:p w14:paraId="430EBE03">
      <w:pPr>
        <w:snapToGrid w:val="0"/>
        <w:spacing w:line="460" w:lineRule="exact"/>
        <w:ind w:firstLine="480"/>
        <w:jc w:val="both"/>
        <w:rPr>
          <w:rFonts w:hint="default" w:ascii="Times New Roman" w:hAnsi="Times New Roman" w:eastAsia="仿宋_GB2312" w:cs="Times New Roman"/>
          <w:color w:val="000000"/>
          <w:sz w:val="24"/>
        </w:rPr>
      </w:pPr>
    </w:p>
    <w:p w14:paraId="59B278CA">
      <w:pPr>
        <w:snapToGrid w:val="0"/>
        <w:spacing w:line="460" w:lineRule="exact"/>
        <w:ind w:firstLine="480"/>
        <w:jc w:val="both"/>
        <w:rPr>
          <w:rFonts w:hint="default" w:ascii="Times New Roman" w:hAnsi="Times New Roman" w:eastAsia="仿宋_GB2312" w:cs="Times New Roman"/>
          <w:color w:val="000000"/>
          <w:sz w:val="24"/>
        </w:rPr>
      </w:pPr>
    </w:p>
    <w:p w14:paraId="0D1ABCED">
      <w:pPr>
        <w:snapToGrid w:val="0"/>
        <w:spacing w:line="460" w:lineRule="exact"/>
        <w:ind w:firstLine="480"/>
        <w:jc w:val="both"/>
        <w:rPr>
          <w:rFonts w:hint="default" w:ascii="Times New Roman" w:hAnsi="Times New Roman" w:eastAsia="仿宋_GB2312" w:cs="Times New Roman"/>
          <w:color w:val="000000"/>
          <w:sz w:val="24"/>
        </w:rPr>
      </w:pPr>
    </w:p>
    <w:p w14:paraId="134DDD6F">
      <w:pPr>
        <w:snapToGrid w:val="0"/>
        <w:spacing w:line="460" w:lineRule="exact"/>
        <w:ind w:firstLine="480"/>
        <w:jc w:val="both"/>
        <w:rPr>
          <w:rFonts w:hint="default" w:ascii="Times New Roman" w:hAnsi="Times New Roman" w:eastAsia="仿宋_GB2312" w:cs="Times New Roman"/>
          <w:color w:val="000000"/>
          <w:sz w:val="24"/>
        </w:rPr>
      </w:pPr>
    </w:p>
    <w:p w14:paraId="6DE60297">
      <w:pPr>
        <w:pStyle w:val="2"/>
        <w:rPr>
          <w:rFonts w:hint="default" w:ascii="Times New Roman" w:hAnsi="Times New Roman" w:eastAsia="仿宋_GB2312" w:cs="Times New Roman"/>
          <w:color w:val="000000"/>
          <w:sz w:val="24"/>
        </w:rPr>
      </w:pPr>
    </w:p>
    <w:p w14:paraId="57D010C3">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14:paraId="0760E2D4">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7294"/>
      </w:tblGrid>
      <w:tr w14:paraId="1993F78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38392D">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FCFF58">
            <w:pPr>
              <w:widowControl/>
              <w:snapToGrid w:val="0"/>
              <w:jc w:val="both"/>
              <w:rPr>
                <w:rFonts w:hint="default" w:ascii="Times New Roman" w:hAnsi="Times New Roman" w:eastAsia="仿宋_GB2312" w:cs="Times New Roman"/>
                <w:color w:val="000000"/>
                <w:sz w:val="24"/>
                <w:lang w:bidi="ar-SA"/>
              </w:rPr>
            </w:pPr>
          </w:p>
        </w:tc>
      </w:tr>
      <w:tr w14:paraId="6D69BE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5B4F7">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lang w:val="en-US" w:eastAsia="zh-CN" w:bidi="ar-SA"/>
              </w:rPr>
              <w:t>支持方向</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8A8BE7">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bl>
    <w:p w14:paraId="0FFC4CD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683D416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58B86E">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89BE45F">
            <w:pPr>
              <w:widowControl/>
              <w:snapToGrid w:val="0"/>
              <w:jc w:val="center"/>
              <w:rPr>
                <w:rFonts w:hint="default" w:ascii="Times New Roman" w:hAnsi="Times New Roman" w:eastAsia="仿宋_GB2312" w:cs="Times New Roman"/>
                <w:bCs/>
                <w:color w:val="000000"/>
                <w:sz w:val="24"/>
                <w:lang w:val="en-US" w:eastAsia="zh-CN" w:bidi="ar-SA"/>
              </w:rPr>
            </w:pPr>
          </w:p>
        </w:tc>
      </w:tr>
      <w:tr w14:paraId="341E14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F445BE">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AA0AC4F">
            <w:pPr>
              <w:widowControl/>
              <w:snapToGrid w:val="0"/>
              <w:jc w:val="center"/>
              <w:rPr>
                <w:rFonts w:hint="default" w:ascii="Times New Roman" w:hAnsi="Times New Roman" w:eastAsia="仿宋_GB2312" w:cs="Times New Roman"/>
                <w:bCs/>
                <w:color w:val="000000"/>
                <w:sz w:val="24"/>
                <w:lang w:val="en-US" w:eastAsia="zh-CN" w:bidi="ar-SA"/>
              </w:rPr>
            </w:pPr>
          </w:p>
        </w:tc>
      </w:tr>
      <w:tr w14:paraId="3371D85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825A46">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DF7150">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0D9977">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3A4F9C">
            <w:pPr>
              <w:widowControl/>
              <w:snapToGrid w:val="0"/>
              <w:jc w:val="center"/>
              <w:rPr>
                <w:rFonts w:hint="default" w:ascii="Times New Roman" w:hAnsi="Times New Roman" w:eastAsia="仿宋_GB2312" w:cs="Times New Roman"/>
                <w:color w:val="000000"/>
                <w:sz w:val="24"/>
                <w:lang w:bidi="ar-SA"/>
              </w:rPr>
            </w:pPr>
          </w:p>
        </w:tc>
      </w:tr>
      <w:tr w14:paraId="1CCFF6F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9475C6">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FEA0A8">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FA8B99">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8868F5">
            <w:pPr>
              <w:widowControl/>
              <w:snapToGrid w:val="0"/>
              <w:jc w:val="center"/>
              <w:rPr>
                <w:rFonts w:hint="default" w:ascii="Times New Roman" w:hAnsi="Times New Roman" w:eastAsia="仿宋_GB2312" w:cs="Times New Roman"/>
                <w:color w:val="000000"/>
                <w:sz w:val="24"/>
                <w:lang w:bidi="ar-SA"/>
              </w:rPr>
            </w:pPr>
          </w:p>
        </w:tc>
      </w:tr>
      <w:tr w14:paraId="0F6A346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D52901">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810A2D">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9CB4B0">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EF20E4">
            <w:pPr>
              <w:widowControl/>
              <w:snapToGrid w:val="0"/>
              <w:jc w:val="center"/>
              <w:rPr>
                <w:rFonts w:hint="default" w:ascii="Times New Roman" w:hAnsi="Times New Roman" w:eastAsia="仿宋_GB2312" w:cs="Times New Roman"/>
                <w:color w:val="000000"/>
                <w:sz w:val="24"/>
                <w:lang w:bidi="ar-SA"/>
              </w:rPr>
            </w:pPr>
          </w:p>
        </w:tc>
      </w:tr>
    </w:tbl>
    <w:p w14:paraId="4A7AA70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3ED9749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66"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375030">
            <w:pPr>
              <w:widowControl/>
              <w:snapToGrid w:val="0"/>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w:t>
            </w:r>
            <w:r>
              <w:rPr>
                <w:rFonts w:hint="default" w:ascii="Times New Roman" w:hAnsi="Times New Roman" w:eastAsia="仿宋_GB2312" w:cs="Times New Roman"/>
                <w:bCs/>
                <w:color w:val="000000"/>
                <w:sz w:val="24"/>
                <w:lang w:val="en-US" w:eastAsia="zh-CN" w:bidi="ar-SA"/>
              </w:rPr>
              <w:t>请阐述视频创作</w:t>
            </w:r>
            <w:r>
              <w:rPr>
                <w:rFonts w:hint="default" w:ascii="Times New Roman" w:hAnsi="Times New Roman" w:eastAsia="仿宋_GB2312" w:cs="Times New Roman"/>
                <w:bCs/>
                <w:color w:val="000000"/>
                <w:sz w:val="24"/>
                <w:lang w:eastAsia="zh-CN" w:bidi="ar-SA"/>
              </w:rPr>
              <w:t>选题的背景、科学普及价值、特色和创新点；项目总体目标和主要内容，</w:t>
            </w:r>
            <w:r>
              <w:rPr>
                <w:rFonts w:hint="default" w:ascii="Times New Roman" w:hAnsi="Times New Roman" w:eastAsia="仿宋_GB2312" w:cs="Times New Roman"/>
                <w:bCs/>
                <w:color w:val="000000"/>
                <w:sz w:val="24"/>
                <w:lang w:val="en-US" w:eastAsia="zh-CN" w:bidi="ar-SA"/>
              </w:rPr>
              <w:t>包括创作方案、部分脚本或文案等；视频</w:t>
            </w:r>
            <w:r>
              <w:rPr>
                <w:rFonts w:hint="default" w:ascii="Times New Roman" w:hAnsi="Times New Roman" w:eastAsia="仿宋_GB2312" w:cs="Times New Roman"/>
                <w:bCs/>
                <w:color w:val="000000"/>
                <w:sz w:val="24"/>
                <w:lang w:eastAsia="zh-CN" w:bidi="ar-SA"/>
              </w:rPr>
              <w:t>预期社会效益、经济效益及其他绩效目标分析；</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内容是否涉及国家秘密，是否存在需履行重大选题备案的情况；其他需要说明的情况。不超过</w:t>
            </w:r>
            <w:r>
              <w:rPr>
                <w:rFonts w:hint="default" w:ascii="Times New Roman" w:hAnsi="Times New Roman" w:eastAsia="仿宋_GB2312" w:cs="Times New Roman"/>
                <w:bCs/>
                <w:color w:val="000000"/>
                <w:sz w:val="24"/>
                <w:lang w:val="en-US" w:eastAsia="zh-CN" w:bidi="ar-SA"/>
              </w:rPr>
              <w:t>1000字。</w:t>
            </w:r>
            <w:r>
              <w:rPr>
                <w:rFonts w:hint="default" w:ascii="Times New Roman" w:hAnsi="Times New Roman" w:eastAsia="仿宋_GB2312" w:cs="Times New Roman"/>
                <w:bCs/>
                <w:color w:val="000000"/>
                <w:sz w:val="24"/>
                <w:lang w:bidi="ar-SA"/>
              </w:rPr>
              <w:t>）</w:t>
            </w:r>
          </w:p>
          <w:p w14:paraId="6B518D54">
            <w:pPr>
              <w:widowControl/>
              <w:snapToGrid w:val="0"/>
              <w:jc w:val="both"/>
              <w:rPr>
                <w:rFonts w:hint="default" w:ascii="Times New Roman" w:hAnsi="Times New Roman" w:eastAsia="方正楷体简体" w:cs="Times New Roman"/>
                <w:bCs/>
                <w:color w:val="000000"/>
                <w:sz w:val="24"/>
                <w:lang w:bidi="ar-SA"/>
              </w:rPr>
            </w:pPr>
          </w:p>
          <w:p w14:paraId="2CCB54C8">
            <w:pPr>
              <w:widowControl/>
              <w:snapToGrid w:val="0"/>
              <w:jc w:val="both"/>
              <w:rPr>
                <w:rFonts w:hint="default" w:ascii="Times New Roman" w:hAnsi="Times New Roman" w:eastAsia="方正楷体简体" w:cs="Times New Roman"/>
                <w:bCs/>
                <w:color w:val="000000"/>
                <w:sz w:val="24"/>
                <w:lang w:bidi="ar-SA"/>
              </w:rPr>
            </w:pPr>
          </w:p>
          <w:p w14:paraId="43E5CEEF">
            <w:pPr>
              <w:widowControl/>
              <w:snapToGrid w:val="0"/>
              <w:jc w:val="both"/>
              <w:rPr>
                <w:rFonts w:hint="default" w:ascii="Times New Roman" w:hAnsi="Times New Roman" w:eastAsia="方正楷体简体" w:cs="Times New Roman"/>
                <w:bCs/>
                <w:color w:val="000000"/>
                <w:sz w:val="24"/>
                <w:lang w:bidi="ar-SA"/>
              </w:rPr>
            </w:pPr>
          </w:p>
          <w:p w14:paraId="4B87F880">
            <w:pPr>
              <w:widowControl/>
              <w:snapToGrid w:val="0"/>
              <w:jc w:val="both"/>
              <w:rPr>
                <w:rFonts w:hint="default" w:ascii="Times New Roman" w:hAnsi="Times New Roman" w:eastAsia="方正楷体简体" w:cs="Times New Roman"/>
                <w:bCs/>
                <w:color w:val="000000"/>
                <w:sz w:val="24"/>
                <w:lang w:bidi="ar-SA"/>
              </w:rPr>
            </w:pPr>
          </w:p>
          <w:p w14:paraId="0627781C">
            <w:pPr>
              <w:widowControl/>
              <w:snapToGrid w:val="0"/>
              <w:jc w:val="both"/>
              <w:rPr>
                <w:rFonts w:hint="default" w:ascii="Times New Roman" w:hAnsi="Times New Roman" w:eastAsia="方正楷体简体" w:cs="Times New Roman"/>
                <w:bCs/>
                <w:color w:val="000000"/>
                <w:sz w:val="24"/>
                <w:lang w:bidi="ar-SA"/>
              </w:rPr>
            </w:pPr>
          </w:p>
          <w:p w14:paraId="31220E86">
            <w:pPr>
              <w:widowControl/>
              <w:snapToGrid w:val="0"/>
              <w:jc w:val="both"/>
              <w:rPr>
                <w:rFonts w:hint="default" w:ascii="Times New Roman" w:hAnsi="Times New Roman" w:eastAsia="方正楷体简体" w:cs="Times New Roman"/>
                <w:bCs/>
                <w:color w:val="000000"/>
                <w:sz w:val="24"/>
                <w:lang w:bidi="ar-SA"/>
              </w:rPr>
            </w:pPr>
          </w:p>
          <w:p w14:paraId="5278EC3D">
            <w:pPr>
              <w:widowControl/>
              <w:snapToGrid w:val="0"/>
              <w:jc w:val="both"/>
              <w:rPr>
                <w:rFonts w:hint="default" w:ascii="Times New Roman" w:hAnsi="Times New Roman" w:eastAsia="方正楷体简体" w:cs="Times New Roman"/>
                <w:bCs/>
                <w:color w:val="000000"/>
                <w:sz w:val="24"/>
                <w:lang w:bidi="ar-SA"/>
              </w:rPr>
            </w:pPr>
          </w:p>
          <w:p w14:paraId="3B9E0D16">
            <w:pPr>
              <w:widowControl/>
              <w:snapToGrid w:val="0"/>
              <w:jc w:val="both"/>
              <w:rPr>
                <w:rFonts w:hint="default" w:ascii="Times New Roman" w:hAnsi="Times New Roman" w:eastAsia="方正楷体简体" w:cs="Times New Roman"/>
                <w:bCs/>
                <w:color w:val="000000"/>
                <w:sz w:val="24"/>
                <w:lang w:bidi="ar-SA"/>
              </w:rPr>
            </w:pPr>
          </w:p>
          <w:p w14:paraId="07306484">
            <w:pPr>
              <w:widowControl/>
              <w:snapToGrid w:val="0"/>
              <w:jc w:val="both"/>
              <w:rPr>
                <w:rFonts w:hint="default" w:ascii="Times New Roman" w:hAnsi="Times New Roman" w:eastAsia="方正楷体简体" w:cs="Times New Roman"/>
                <w:bCs/>
                <w:color w:val="000000"/>
                <w:sz w:val="24"/>
                <w:lang w:bidi="ar-SA"/>
              </w:rPr>
            </w:pPr>
          </w:p>
          <w:p w14:paraId="42F7EB6A">
            <w:pPr>
              <w:widowControl/>
              <w:snapToGrid w:val="0"/>
              <w:jc w:val="both"/>
              <w:rPr>
                <w:rFonts w:hint="default" w:ascii="Times New Roman" w:hAnsi="Times New Roman" w:eastAsia="方正楷体简体" w:cs="Times New Roman"/>
                <w:bCs/>
                <w:color w:val="000000"/>
                <w:sz w:val="24"/>
                <w:lang w:bidi="ar-SA"/>
              </w:rPr>
            </w:pPr>
          </w:p>
          <w:p w14:paraId="2BE7D7A2">
            <w:pPr>
              <w:widowControl/>
              <w:snapToGrid w:val="0"/>
              <w:jc w:val="both"/>
              <w:rPr>
                <w:rFonts w:hint="default" w:ascii="Times New Roman" w:hAnsi="Times New Roman" w:eastAsia="方正楷体简体" w:cs="Times New Roman"/>
                <w:bCs/>
                <w:color w:val="000000"/>
                <w:sz w:val="24"/>
                <w:lang w:bidi="ar-SA"/>
              </w:rPr>
            </w:pPr>
          </w:p>
          <w:p w14:paraId="3E2803D2">
            <w:pPr>
              <w:widowControl/>
              <w:snapToGrid w:val="0"/>
              <w:jc w:val="both"/>
              <w:rPr>
                <w:rFonts w:hint="default" w:ascii="Times New Roman" w:hAnsi="Times New Roman" w:eastAsia="方正楷体简体" w:cs="Times New Roman"/>
                <w:bCs/>
                <w:color w:val="000000"/>
                <w:sz w:val="24"/>
                <w:lang w:bidi="ar-SA"/>
              </w:rPr>
            </w:pPr>
          </w:p>
          <w:p w14:paraId="786AA485">
            <w:pPr>
              <w:widowControl/>
              <w:snapToGrid w:val="0"/>
              <w:jc w:val="both"/>
              <w:rPr>
                <w:rFonts w:hint="default" w:ascii="Times New Roman" w:hAnsi="Times New Roman" w:eastAsia="方正楷体简体" w:cs="Times New Roman"/>
                <w:bCs/>
                <w:color w:val="000000"/>
                <w:sz w:val="24"/>
                <w:lang w:bidi="ar-SA"/>
              </w:rPr>
            </w:pPr>
          </w:p>
          <w:p w14:paraId="6A53C7DD">
            <w:pPr>
              <w:widowControl/>
              <w:snapToGrid w:val="0"/>
              <w:jc w:val="both"/>
              <w:rPr>
                <w:rFonts w:hint="default" w:ascii="Times New Roman" w:hAnsi="Times New Roman" w:eastAsia="方正楷体简体" w:cs="Times New Roman"/>
                <w:bCs/>
                <w:color w:val="000000"/>
                <w:sz w:val="24"/>
                <w:lang w:bidi="ar-SA"/>
              </w:rPr>
            </w:pPr>
          </w:p>
          <w:p w14:paraId="092C9EE5">
            <w:pPr>
              <w:widowControl/>
              <w:snapToGrid w:val="0"/>
              <w:jc w:val="both"/>
              <w:rPr>
                <w:rFonts w:hint="default" w:ascii="Times New Roman" w:hAnsi="Times New Roman" w:eastAsia="方正楷体简体" w:cs="Times New Roman"/>
                <w:bCs/>
                <w:color w:val="000000"/>
                <w:sz w:val="24"/>
                <w:lang w:bidi="ar-SA"/>
              </w:rPr>
            </w:pPr>
          </w:p>
          <w:p w14:paraId="25C3C293">
            <w:pPr>
              <w:widowControl/>
              <w:snapToGrid w:val="0"/>
              <w:jc w:val="both"/>
              <w:rPr>
                <w:rFonts w:hint="default" w:ascii="Times New Roman" w:hAnsi="Times New Roman" w:eastAsia="方正楷体简体" w:cs="Times New Roman"/>
                <w:bCs/>
                <w:color w:val="000000"/>
                <w:sz w:val="24"/>
                <w:lang w:bidi="ar-SA"/>
              </w:rPr>
            </w:pPr>
          </w:p>
          <w:p w14:paraId="730B3BED">
            <w:pPr>
              <w:widowControl/>
              <w:snapToGrid w:val="0"/>
              <w:jc w:val="both"/>
              <w:rPr>
                <w:rFonts w:hint="default" w:ascii="Times New Roman" w:hAnsi="Times New Roman" w:eastAsia="方正楷体简体" w:cs="Times New Roman"/>
                <w:bCs/>
                <w:color w:val="000000"/>
                <w:sz w:val="24"/>
                <w:lang w:bidi="ar-SA"/>
              </w:rPr>
            </w:pPr>
          </w:p>
          <w:p w14:paraId="7AD8D5C1">
            <w:pPr>
              <w:widowControl/>
              <w:snapToGrid w:val="0"/>
              <w:jc w:val="both"/>
              <w:rPr>
                <w:rFonts w:hint="default" w:ascii="Times New Roman" w:hAnsi="Times New Roman" w:eastAsia="方正楷体简体" w:cs="Times New Roman"/>
                <w:bCs/>
                <w:color w:val="000000"/>
                <w:sz w:val="24"/>
                <w:lang w:bidi="ar-SA"/>
              </w:rPr>
            </w:pPr>
          </w:p>
        </w:tc>
      </w:tr>
    </w:tbl>
    <w:p w14:paraId="714EC46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2513C73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14:paraId="0BD373F6">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14:paraId="390755F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6F9936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5A1F4C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76CA4DC">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520DCB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AADA39E">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8BE2971">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52F435E">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FF8CD7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1F15EB5">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7BD6D3E">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ABC3139">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CB7F9C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F31C34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963420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9194AA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D43E47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BEC5B1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F663004">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DCE3AE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6A2C829">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14:paraId="39009B4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63DDB9D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A172097">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14:paraId="4D0013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E073DB">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6C74A25B">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41BCD686">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5C1396C4">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14:paraId="4803EAF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E232BB">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1D99AFBB">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0D28F95C">
            <w:pPr>
              <w:widowControl/>
              <w:jc w:val="center"/>
              <w:rPr>
                <w:rFonts w:hint="default" w:ascii="Times New Roman" w:hAnsi="Times New Roman" w:eastAsia="仿宋_GB2312" w:cs="Times New Roman"/>
                <w:color w:val="000000"/>
                <w:szCs w:val="21"/>
                <w:lang w:bidi="ar-SA"/>
              </w:rPr>
            </w:pPr>
          </w:p>
          <w:p w14:paraId="0ED0AC6E">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0747E1D7">
            <w:pPr>
              <w:widowControl/>
              <w:jc w:val="both"/>
              <w:rPr>
                <w:rFonts w:hint="default" w:ascii="Times New Roman" w:hAnsi="Times New Roman" w:eastAsia="仿宋_GB2312" w:cs="Times New Roman"/>
                <w:bCs/>
                <w:color w:val="000000"/>
                <w:sz w:val="24"/>
                <w:lang w:bidi="ar-SA"/>
              </w:rPr>
            </w:pPr>
          </w:p>
        </w:tc>
      </w:tr>
      <w:tr w14:paraId="6FE7D55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9BAD41">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0847E661">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7BF8D0D2">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5248FAA6">
            <w:pPr>
              <w:widowControl/>
              <w:ind w:firstLine="480"/>
              <w:jc w:val="both"/>
              <w:rPr>
                <w:rFonts w:hint="default" w:ascii="Times New Roman" w:hAnsi="Times New Roman" w:eastAsia="仿宋_GB2312" w:cs="Times New Roman"/>
                <w:color w:val="000000"/>
                <w:sz w:val="24"/>
                <w:lang w:bidi="ar-SA"/>
              </w:rPr>
            </w:pPr>
          </w:p>
        </w:tc>
      </w:tr>
      <w:tr w14:paraId="3334155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EBDC68">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3CBBBE3F">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4F16C111">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16E81BDA">
            <w:pPr>
              <w:widowControl/>
              <w:ind w:firstLine="480"/>
              <w:jc w:val="both"/>
              <w:rPr>
                <w:rFonts w:hint="default" w:ascii="Times New Roman" w:hAnsi="Times New Roman" w:eastAsia="仿宋_GB2312" w:cs="Times New Roman"/>
                <w:color w:val="000000"/>
                <w:sz w:val="24"/>
                <w:lang w:bidi="ar-SA"/>
              </w:rPr>
            </w:pPr>
          </w:p>
        </w:tc>
      </w:tr>
    </w:tbl>
    <w:p w14:paraId="519C7C5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p>
    <w:p w14:paraId="503407E6">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14:paraId="5AB7105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trPr>
        <w:tc>
          <w:tcPr>
            <w:tcW w:w="1611" w:type="dxa"/>
            <w:vMerge w:val="restart"/>
            <w:tcBorders>
              <w:top w:val="single" w:color="auto" w:sz="4" w:space="0"/>
              <w:left w:val="single" w:color="auto" w:sz="4" w:space="0"/>
              <w:right w:val="single" w:color="auto" w:sz="4" w:space="0"/>
              <w:tl2br w:val="nil"/>
              <w:tr2bl w:val="nil"/>
            </w:tcBorders>
            <w:noWrap w:val="0"/>
            <w:vAlign w:val="center"/>
          </w:tcPr>
          <w:p w14:paraId="3400E149">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宣传计划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B614EC">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w:t>
            </w:r>
            <w:r>
              <w:rPr>
                <w:rFonts w:hint="default" w:ascii="Times New Roman" w:hAnsi="Times New Roman" w:eastAsia="仿宋_GB2312" w:cs="Times New Roman"/>
                <w:color w:val="000000"/>
                <w:sz w:val="24"/>
                <w:lang w:val="en-US" w:eastAsia="zh-CN" w:bidi="ar-SA"/>
              </w:rPr>
              <w:t>播放</w:t>
            </w:r>
            <w:r>
              <w:rPr>
                <w:rFonts w:hint="default" w:ascii="Times New Roman" w:hAnsi="Times New Roman" w:eastAsia="仿宋_GB2312" w:cs="Times New Roman"/>
                <w:color w:val="000000"/>
                <w:sz w:val="24"/>
                <w:lang w:eastAsia="zh-CN" w:bidi="ar-SA"/>
              </w:rPr>
              <w:t>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5C2E05">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次</w:t>
            </w:r>
            <w:r>
              <w:rPr>
                <w:rFonts w:hint="default" w:ascii="Times New Roman" w:hAnsi="Times New Roman" w:eastAsia="仿宋_GB2312" w:cs="Times New Roman"/>
                <w:color w:val="000000"/>
                <w:sz w:val="24"/>
                <w:lang w:eastAsia="zh-CN" w:bidi="ar-SA"/>
              </w:rPr>
              <w:t>）</w:t>
            </w:r>
          </w:p>
        </w:tc>
      </w:tr>
      <w:tr w14:paraId="1C5504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14:paraId="16B3DC66">
            <w:pPr>
              <w:widowControl/>
              <w:jc w:val="center"/>
              <w:rPr>
                <w:rFonts w:hint="default" w:ascii="Times New Roman" w:hAnsi="Times New Roman" w:eastAsia="仿宋_GB2312" w:cs="Times New Roman"/>
                <w:color w:val="000000"/>
                <w:sz w:val="24"/>
                <w:lang w:bidi="ar-SA"/>
              </w:rPr>
            </w:pP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7FC37E">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宣发</w:t>
            </w:r>
            <w:r>
              <w:rPr>
                <w:rFonts w:hint="default" w:ascii="Times New Roman" w:hAnsi="Times New Roman" w:eastAsia="仿宋_GB2312" w:cs="Times New Roman"/>
                <w:color w:val="000000"/>
                <w:sz w:val="24"/>
                <w:lang w:eastAsia="zh-CN" w:bidi="ar-SA"/>
              </w:rPr>
              <w:t>平台</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DE6E7D">
            <w:pPr>
              <w:widowControl/>
              <w:jc w:val="center"/>
              <w:rPr>
                <w:rFonts w:hint="default" w:ascii="Times New Roman" w:hAnsi="Times New Roman" w:eastAsia="仿宋_GB2312" w:cs="Times New Roman"/>
                <w:color w:val="000000"/>
                <w:sz w:val="24"/>
                <w:lang w:bidi="ar-SA"/>
              </w:rPr>
            </w:pPr>
          </w:p>
        </w:tc>
      </w:tr>
      <w:tr w14:paraId="2E0371F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02"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6B8B2C">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宣传推广</w:t>
            </w:r>
          </w:p>
          <w:p w14:paraId="1207BC24">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color w:val="000000"/>
                <w:sz w:val="24"/>
                <w:lang w:val="en-US" w:eastAsia="zh-CN" w:bidi="ar-SA"/>
              </w:rPr>
              <w:t>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56493F4">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宣传推广工作安排，包含项目实施过程中组织召开研讨会、发行后组织宣传推广活动方案、</w:t>
            </w:r>
            <w:r>
              <w:rPr>
                <w:rFonts w:hint="default" w:ascii="Times New Roman" w:hAnsi="Times New Roman" w:eastAsia="仿宋_GB2312" w:cs="Times New Roman"/>
                <w:bCs/>
                <w:color w:val="000000"/>
                <w:sz w:val="24"/>
                <w:lang w:val="en-US" w:eastAsia="zh-CN" w:bidi="ar-SA"/>
              </w:rPr>
              <w:t>参加各类</w:t>
            </w:r>
            <w:r>
              <w:rPr>
                <w:rFonts w:hint="default" w:ascii="Times New Roman" w:hAnsi="Times New Roman" w:eastAsia="仿宋_GB2312" w:cs="Times New Roman"/>
                <w:bCs/>
                <w:color w:val="000000"/>
                <w:sz w:val="24"/>
                <w:lang w:eastAsia="zh-CN" w:bidi="ar-SA"/>
              </w:rPr>
              <w:t>群众性科技和科普活动及预期效果等情况；2.社会舆论应急预案。不超过</w:t>
            </w:r>
            <w:r>
              <w:rPr>
                <w:rFonts w:hint="default" w:ascii="Times New Roman" w:hAnsi="Times New Roman" w:eastAsia="仿宋_GB2312" w:cs="Times New Roman"/>
                <w:bCs/>
                <w:color w:val="000000"/>
                <w:sz w:val="24"/>
                <w:lang w:val="en-US" w:eastAsia="zh-CN" w:bidi="ar-SA"/>
              </w:rPr>
              <w:t>600字。</w:t>
            </w:r>
            <w:r>
              <w:rPr>
                <w:rFonts w:hint="default" w:ascii="Times New Roman" w:hAnsi="Times New Roman" w:eastAsia="仿宋_GB2312" w:cs="Times New Roman"/>
                <w:bCs/>
                <w:color w:val="000000"/>
                <w:sz w:val="24"/>
                <w:lang w:eastAsia="zh-CN" w:bidi="ar-SA"/>
              </w:rPr>
              <w:t>）</w:t>
            </w:r>
          </w:p>
          <w:p w14:paraId="219A065D">
            <w:pPr>
              <w:widowControl/>
              <w:snapToGrid w:val="0"/>
              <w:jc w:val="both"/>
              <w:rPr>
                <w:rFonts w:hint="default" w:ascii="Times New Roman" w:hAnsi="Times New Roman" w:eastAsia="仿宋_GB2312" w:cs="Times New Roman"/>
                <w:bCs/>
                <w:color w:val="000000"/>
                <w:sz w:val="24"/>
                <w:lang w:eastAsia="zh-CN" w:bidi="ar-SA"/>
              </w:rPr>
            </w:pPr>
          </w:p>
          <w:p w14:paraId="567E2391">
            <w:pPr>
              <w:widowControl/>
              <w:snapToGrid w:val="0"/>
              <w:jc w:val="both"/>
              <w:rPr>
                <w:rFonts w:hint="default" w:ascii="Times New Roman" w:hAnsi="Times New Roman" w:eastAsia="仿宋_GB2312" w:cs="Times New Roman"/>
                <w:bCs/>
                <w:color w:val="000000"/>
                <w:sz w:val="24"/>
                <w:lang w:eastAsia="zh-CN" w:bidi="ar-SA"/>
              </w:rPr>
            </w:pPr>
          </w:p>
          <w:p w14:paraId="36B526B0">
            <w:pPr>
              <w:widowControl/>
              <w:snapToGrid w:val="0"/>
              <w:jc w:val="both"/>
              <w:rPr>
                <w:rFonts w:hint="default" w:ascii="Times New Roman" w:hAnsi="Times New Roman" w:eastAsia="仿宋_GB2312" w:cs="Times New Roman"/>
                <w:bCs/>
                <w:color w:val="000000"/>
                <w:sz w:val="24"/>
                <w:lang w:eastAsia="zh-CN" w:bidi="ar-SA"/>
              </w:rPr>
            </w:pPr>
          </w:p>
          <w:p w14:paraId="07C3ADC0">
            <w:pPr>
              <w:widowControl/>
              <w:snapToGrid w:val="0"/>
              <w:jc w:val="both"/>
              <w:rPr>
                <w:rFonts w:hint="default" w:ascii="Times New Roman" w:hAnsi="Times New Roman" w:eastAsia="仿宋_GB2312" w:cs="Times New Roman"/>
                <w:bCs/>
                <w:color w:val="000000"/>
                <w:sz w:val="24"/>
                <w:lang w:eastAsia="zh-CN" w:bidi="ar-SA"/>
              </w:rPr>
            </w:pPr>
          </w:p>
          <w:p w14:paraId="36A71502">
            <w:pPr>
              <w:widowControl/>
              <w:snapToGrid w:val="0"/>
              <w:jc w:val="both"/>
              <w:rPr>
                <w:rFonts w:hint="default" w:ascii="Times New Roman" w:hAnsi="Times New Roman" w:eastAsia="仿宋_GB2312" w:cs="Times New Roman"/>
                <w:bCs/>
                <w:color w:val="000000"/>
                <w:sz w:val="24"/>
                <w:lang w:eastAsia="zh-CN" w:bidi="ar-SA"/>
              </w:rPr>
            </w:pPr>
          </w:p>
          <w:p w14:paraId="398ECB2F">
            <w:pPr>
              <w:widowControl/>
              <w:snapToGrid w:val="0"/>
              <w:jc w:val="both"/>
              <w:rPr>
                <w:rFonts w:hint="default" w:ascii="Times New Roman" w:hAnsi="Times New Roman" w:eastAsia="仿宋_GB2312" w:cs="Times New Roman"/>
                <w:bCs/>
                <w:color w:val="000000"/>
                <w:sz w:val="24"/>
                <w:lang w:eastAsia="zh-CN" w:bidi="ar-SA"/>
              </w:rPr>
            </w:pPr>
          </w:p>
          <w:p w14:paraId="12046FE7">
            <w:pPr>
              <w:widowControl/>
              <w:snapToGrid w:val="0"/>
              <w:jc w:val="both"/>
              <w:rPr>
                <w:rFonts w:hint="default" w:ascii="Times New Roman" w:hAnsi="Times New Roman" w:eastAsia="仿宋_GB2312" w:cs="Times New Roman"/>
                <w:bCs/>
                <w:color w:val="000000"/>
                <w:sz w:val="24"/>
                <w:lang w:eastAsia="zh-CN" w:bidi="ar-SA"/>
              </w:rPr>
            </w:pPr>
          </w:p>
          <w:p w14:paraId="5A513853">
            <w:pPr>
              <w:widowControl/>
              <w:snapToGrid w:val="0"/>
              <w:jc w:val="both"/>
              <w:rPr>
                <w:rFonts w:hint="default" w:ascii="Times New Roman" w:hAnsi="Times New Roman" w:eastAsia="仿宋_GB2312" w:cs="Times New Roman"/>
                <w:bCs/>
                <w:color w:val="000000"/>
                <w:sz w:val="24"/>
                <w:lang w:eastAsia="zh-CN" w:bidi="ar-SA"/>
              </w:rPr>
            </w:pPr>
          </w:p>
          <w:p w14:paraId="461F8429">
            <w:pPr>
              <w:widowControl/>
              <w:snapToGrid w:val="0"/>
              <w:jc w:val="both"/>
              <w:rPr>
                <w:rFonts w:hint="default" w:ascii="Times New Roman" w:hAnsi="Times New Roman" w:eastAsia="仿宋_GB2312" w:cs="Times New Roman"/>
                <w:bCs/>
                <w:color w:val="000000"/>
                <w:sz w:val="24"/>
                <w:lang w:eastAsia="zh-CN" w:bidi="ar-SA"/>
              </w:rPr>
            </w:pPr>
          </w:p>
          <w:p w14:paraId="197A521C">
            <w:pPr>
              <w:widowControl/>
              <w:snapToGrid w:val="0"/>
              <w:jc w:val="both"/>
              <w:rPr>
                <w:rFonts w:hint="default" w:ascii="Times New Roman" w:hAnsi="Times New Roman" w:eastAsia="仿宋_GB2312" w:cs="Times New Roman"/>
                <w:bCs/>
                <w:color w:val="000000"/>
                <w:sz w:val="24"/>
                <w:lang w:eastAsia="zh-CN" w:bidi="ar-SA"/>
              </w:rPr>
            </w:pPr>
          </w:p>
          <w:p w14:paraId="04CC021D">
            <w:pPr>
              <w:widowControl/>
              <w:snapToGrid w:val="0"/>
              <w:jc w:val="both"/>
              <w:rPr>
                <w:rFonts w:hint="default" w:ascii="Times New Roman" w:hAnsi="Times New Roman" w:eastAsia="仿宋_GB2312" w:cs="Times New Roman"/>
                <w:bCs/>
                <w:color w:val="000000"/>
                <w:sz w:val="24"/>
                <w:lang w:eastAsia="zh-CN" w:bidi="ar-SA"/>
              </w:rPr>
            </w:pPr>
          </w:p>
          <w:p w14:paraId="2C2856A0">
            <w:pPr>
              <w:widowControl/>
              <w:snapToGrid w:val="0"/>
              <w:jc w:val="both"/>
              <w:rPr>
                <w:rFonts w:hint="default" w:ascii="Times New Roman" w:hAnsi="Times New Roman" w:eastAsia="仿宋_GB2312" w:cs="Times New Roman"/>
                <w:bCs/>
                <w:color w:val="000000"/>
                <w:sz w:val="24"/>
                <w:lang w:eastAsia="zh-CN" w:bidi="ar-SA"/>
              </w:rPr>
            </w:pPr>
          </w:p>
          <w:p w14:paraId="513114E8">
            <w:pPr>
              <w:widowControl/>
              <w:snapToGrid w:val="0"/>
              <w:jc w:val="both"/>
              <w:rPr>
                <w:rFonts w:hint="default" w:ascii="Times New Roman" w:hAnsi="Times New Roman" w:eastAsia="仿宋_GB2312" w:cs="Times New Roman"/>
                <w:bCs/>
                <w:color w:val="000000"/>
                <w:sz w:val="24"/>
                <w:lang w:eastAsia="zh-CN" w:bidi="ar-SA"/>
              </w:rPr>
            </w:pPr>
          </w:p>
        </w:tc>
      </w:tr>
    </w:tbl>
    <w:p w14:paraId="5D6D167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14:paraId="0DA6652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FD7B1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视频制作</w:t>
            </w:r>
          </w:p>
          <w:p w14:paraId="7CF6167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完成时间</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5D9AA4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eastAsia="zh-CN"/>
              </w:rPr>
            </w:pPr>
            <w:r>
              <w:rPr>
                <w:rFonts w:hint="default" w:eastAsia="仿宋_GB2312" w:cs="Times New Roman"/>
                <w:bCs/>
                <w:color w:val="000000"/>
                <w:sz w:val="24"/>
                <w:szCs w:val="24"/>
                <w:lang w:eastAsia="zh-CN"/>
              </w:rPr>
              <w:t>（</w:t>
            </w:r>
            <w:r>
              <w:rPr>
                <w:rFonts w:hint="eastAsia" w:eastAsia="仿宋_GB2312" w:cs="Times New Roman"/>
                <w:bCs/>
                <w:color w:val="000000"/>
                <w:sz w:val="24"/>
                <w:szCs w:val="24"/>
                <w:lang w:eastAsia="zh-CN"/>
              </w:rPr>
              <w:t>并在产品适当位置标注“河南省科学技术厅科普作品创作项目资助”及项目立项编号</w:t>
            </w:r>
            <w:r>
              <w:rPr>
                <w:rFonts w:hint="default" w:eastAsia="仿宋_GB2312" w:cs="Times New Roman"/>
                <w:bCs/>
                <w:color w:val="000000"/>
                <w:sz w:val="24"/>
                <w:szCs w:val="24"/>
                <w:lang w:eastAsia="zh-CN"/>
              </w:rPr>
              <w:t>应在项目执行期内）</w:t>
            </w:r>
          </w:p>
        </w:tc>
      </w:tr>
      <w:tr w14:paraId="53775DF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3FD1B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视频时长</w:t>
            </w:r>
            <w:r>
              <w:rPr>
                <w:rFonts w:hint="default" w:ascii="Times New Roman" w:hAnsi="Times New Roman" w:eastAsia="仿宋_GB2312" w:cs="Times New Roman"/>
                <w:bCs/>
                <w:color w:val="000000"/>
                <w:sz w:val="24"/>
                <w:szCs w:val="24"/>
              </w:rPr>
              <w:t>（</w:t>
            </w:r>
            <w:r>
              <w:rPr>
                <w:rFonts w:hint="eastAsia" w:eastAsia="仿宋_GB2312" w:cs="Times New Roman"/>
                <w:bCs/>
                <w:color w:val="000000"/>
                <w:sz w:val="24"/>
                <w:szCs w:val="24"/>
                <w:lang w:eastAsia="zh-CN"/>
              </w:rPr>
              <w:t>分钟</w:t>
            </w:r>
            <w:r>
              <w:rPr>
                <w:rFonts w:hint="default" w:ascii="Times New Roman" w:hAnsi="Times New Roman" w:eastAsia="仿宋_GB2312" w:cs="Times New Roman"/>
                <w:bCs/>
                <w:color w:val="000000"/>
                <w:sz w:val="24"/>
                <w:szCs w:val="24"/>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D825E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5分钟</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575EF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视频原创内容占比</w:t>
            </w:r>
            <w:r>
              <w:rPr>
                <w:rFonts w:hint="default" w:ascii="Times New Roman" w:hAnsi="Times New Roman" w:eastAsia="仿宋_GB2312" w:cs="Times New Roman"/>
                <w:bCs/>
                <w:color w:val="000000"/>
                <w:sz w:val="24"/>
                <w:szCs w:val="24"/>
              </w:rPr>
              <w:t>（</w:t>
            </w:r>
            <w:r>
              <w:rPr>
                <w:rFonts w:hint="default" w:ascii="Times New Roman" w:hAnsi="Times New Roman" w:eastAsia="仿宋_GB2312" w:cs="Times New Roman"/>
                <w:bCs/>
                <w:color w:val="000000"/>
                <w:sz w:val="24"/>
                <w:szCs w:val="24"/>
                <w:lang w:val="en-US" w:eastAsia="zh-CN"/>
              </w:rPr>
              <w:t>%</w:t>
            </w:r>
            <w:r>
              <w:rPr>
                <w:rFonts w:hint="default" w:ascii="Times New Roman" w:hAnsi="Times New Roman" w:eastAsia="仿宋_GB2312" w:cs="Times New Roman"/>
                <w:bCs/>
                <w:color w:val="000000"/>
                <w:sz w:val="24"/>
                <w:szCs w:val="24"/>
              </w:rPr>
              <w:t>）</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3574E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90</w:t>
            </w:r>
            <w:r>
              <w:rPr>
                <w:rFonts w:hint="default" w:ascii="Times New Roman" w:hAnsi="Times New Roman" w:eastAsia="仿宋_GB2312" w:cs="Times New Roman"/>
                <w:bCs/>
                <w:color w:val="000000"/>
                <w:sz w:val="24"/>
                <w:szCs w:val="24"/>
                <w:lang w:eastAsia="zh-CN"/>
              </w:rPr>
              <w:t>）</w:t>
            </w:r>
          </w:p>
        </w:tc>
      </w:tr>
      <w:tr w14:paraId="0DD4731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F47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项目执行期内</w:t>
            </w:r>
            <w:r>
              <w:rPr>
                <w:rFonts w:hint="eastAsia" w:eastAsia="仿宋_GB2312" w:cs="Times New Roman"/>
                <w:bCs/>
                <w:color w:val="000000"/>
                <w:sz w:val="24"/>
                <w:szCs w:val="24"/>
                <w:lang w:val="en-US" w:eastAsia="zh-CN"/>
              </w:rPr>
              <w:t>单体视频累计播放量</w:t>
            </w:r>
            <w:r>
              <w:rPr>
                <w:rFonts w:hint="default" w:ascii="Times New Roman" w:hAnsi="Times New Roman" w:eastAsia="仿宋_GB2312" w:cs="Times New Roman"/>
                <w:bCs/>
                <w:color w:val="000000"/>
                <w:sz w:val="24"/>
                <w:szCs w:val="24"/>
                <w:lang w:val="en-US" w:eastAsia="zh-CN"/>
              </w:rPr>
              <w:t>（</w:t>
            </w:r>
            <w:r>
              <w:rPr>
                <w:rFonts w:hint="eastAsia" w:eastAsia="仿宋_GB2312" w:cs="Times New Roman"/>
                <w:bCs/>
                <w:color w:val="000000"/>
                <w:sz w:val="24"/>
                <w:szCs w:val="24"/>
                <w:lang w:val="en-US" w:eastAsia="zh-CN"/>
              </w:rPr>
              <w:t>次</w:t>
            </w:r>
            <w:r>
              <w:rPr>
                <w:rFonts w:hint="default" w:ascii="Times New Roman" w:hAnsi="Times New Roman" w:eastAsia="仿宋_GB2312" w:cs="Times New Roman"/>
                <w:bCs/>
                <w:color w:val="000000"/>
                <w:sz w:val="24"/>
                <w:szCs w:val="24"/>
                <w:lang w:val="en-US"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047C0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4ADE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eastAsia="仿宋_GB2312" w:cs="Times New Roman"/>
                <w:bCs/>
                <w:color w:val="000000"/>
                <w:sz w:val="24"/>
                <w:szCs w:val="24"/>
                <w:lang w:eastAsia="zh-CN"/>
              </w:rPr>
              <w:t>项目执行期内</w:t>
            </w:r>
            <w:r>
              <w:rPr>
                <w:rFonts w:hint="default" w:ascii="Times New Roman" w:hAnsi="Times New Roman" w:eastAsia="仿宋_GB2312" w:cs="Times New Roman"/>
                <w:bCs/>
                <w:color w:val="000000"/>
                <w:sz w:val="24"/>
                <w:szCs w:val="24"/>
                <w:lang w:val="en-US" w:eastAsia="zh-CN"/>
              </w:rPr>
              <w:t>视频受益人数（人）</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B99F8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r>
      <w:tr w14:paraId="494AAFA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7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186A9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视频</w:t>
            </w:r>
            <w:r>
              <w:rPr>
                <w:rFonts w:hint="default" w:ascii="Times New Roman" w:hAnsi="Times New Roman" w:eastAsia="仿宋_GB2312" w:cs="Times New Roman"/>
                <w:bCs/>
                <w:color w:val="000000"/>
                <w:sz w:val="24"/>
                <w:szCs w:val="24"/>
                <w:highlight w:val="none"/>
              </w:rPr>
              <w:t>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C377A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302A9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视频</w:t>
            </w:r>
            <w:r>
              <w:rPr>
                <w:rFonts w:hint="default" w:ascii="Times New Roman" w:hAnsi="Times New Roman" w:eastAsia="仿宋_GB2312" w:cs="Times New Roman"/>
                <w:bCs/>
                <w:color w:val="000000"/>
                <w:sz w:val="24"/>
                <w:szCs w:val="24"/>
              </w:rPr>
              <w:t>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E6FD6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r>
      <w:tr w14:paraId="653AF9D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2F833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视频播放的平台或网站</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A62C19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p>
        </w:tc>
      </w:tr>
      <w:tr w14:paraId="55C90B5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1C2D2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A54D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CC67C7">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A6B925">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r>
      <w:tr w14:paraId="2DA6BDC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7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40E7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5B3B5F3">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（提供规范包装的光盘不少于</w:t>
            </w:r>
            <w:r>
              <w:rPr>
                <w:rFonts w:hint="default" w:ascii="Times New Roman" w:hAnsi="Times New Roman" w:eastAsia="仿宋_GB2312" w:cs="Times New Roman"/>
                <w:bCs/>
                <w:color w:val="000000"/>
                <w:sz w:val="24"/>
                <w:szCs w:val="24"/>
                <w:lang w:val="en-US" w:eastAsia="zh-CN"/>
              </w:rPr>
              <w:t>10份</w:t>
            </w:r>
            <w:r>
              <w:rPr>
                <w:rFonts w:hint="default" w:ascii="Times New Roman" w:hAnsi="Times New Roman" w:eastAsia="仿宋_GB2312" w:cs="Times New Roman"/>
                <w:bCs/>
                <w:color w:val="000000"/>
                <w:sz w:val="24"/>
                <w:szCs w:val="24"/>
                <w:lang w:eastAsia="zh-CN"/>
              </w:rPr>
              <w:t>）</w:t>
            </w:r>
          </w:p>
        </w:tc>
      </w:tr>
    </w:tbl>
    <w:p w14:paraId="340A4D56">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5"/>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14:paraId="11FF2CA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DB9E12">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019D2380">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467C58F1">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3EA5C2CC">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7AFBA0E3">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36D760C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3C35F180">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14:paraId="369E643C">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14:paraId="14E3585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E1E537">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6D08BDE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14:paraId="76FE9C3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2845D006">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04867F37">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47F26008">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43ED3FA3">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657691A0">
            <w:pPr>
              <w:widowControl/>
              <w:ind w:firstLine="560"/>
              <w:jc w:val="both"/>
              <w:rPr>
                <w:rFonts w:hint="default" w:ascii="Times New Roman" w:hAnsi="Times New Roman" w:eastAsia="仿宋_GB2312" w:cs="Times New Roman"/>
                <w:color w:val="000000"/>
                <w:sz w:val="24"/>
                <w:lang w:bidi="ar-SA"/>
              </w:rPr>
            </w:pPr>
          </w:p>
        </w:tc>
      </w:tr>
      <w:tr w14:paraId="0EF9FF9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51C0FD">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536A16A5">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6627E074">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75AD8C70">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2AD944E8">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63058BA6">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6AFF8E8F">
            <w:pPr>
              <w:widowControl/>
              <w:ind w:firstLine="560"/>
              <w:jc w:val="both"/>
              <w:rPr>
                <w:rFonts w:hint="default" w:ascii="Times New Roman" w:hAnsi="Times New Roman" w:eastAsia="仿宋_GB2312" w:cs="Times New Roman"/>
                <w:color w:val="000000"/>
                <w:sz w:val="24"/>
                <w:lang w:bidi="ar-SA"/>
              </w:rPr>
            </w:pPr>
          </w:p>
        </w:tc>
      </w:tr>
      <w:tr w14:paraId="155586D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1EE72C">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6E32F128">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4DC53A2E">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41BA8B37">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7302273F">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6CC6B114">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04BC8F4D">
            <w:pPr>
              <w:widowControl/>
              <w:ind w:firstLine="560"/>
              <w:jc w:val="both"/>
              <w:rPr>
                <w:rFonts w:hint="default" w:ascii="Times New Roman" w:hAnsi="Times New Roman" w:cs="Times New Roman"/>
                <w:color w:val="000000"/>
                <w:sz w:val="24"/>
                <w:lang w:bidi="ar-SA"/>
              </w:rPr>
            </w:pPr>
          </w:p>
        </w:tc>
      </w:tr>
    </w:tbl>
    <w:p w14:paraId="100A2C82">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7A8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6" w:hRule="atLeast"/>
        </w:trPr>
        <w:tc>
          <w:tcPr>
            <w:tcW w:w="9061" w:type="dxa"/>
            <w:noWrap w:val="0"/>
            <w:vAlign w:val="top"/>
          </w:tcPr>
          <w:p w14:paraId="529940DC">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14:paraId="3298D14B">
            <w:pPr>
              <w:spacing w:line="340" w:lineRule="exact"/>
              <w:rPr>
                <w:rFonts w:hint="default" w:ascii="Times New Roman" w:hAnsi="Times New Roman" w:eastAsia="仿宋_GB2312" w:cs="Times New Roman"/>
                <w:color w:val="000000"/>
                <w:spacing w:val="4"/>
                <w:sz w:val="24"/>
              </w:rPr>
            </w:pPr>
          </w:p>
          <w:p w14:paraId="63850C7A">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14:paraId="75F0D27D">
            <w:pPr>
              <w:ind w:firstLine="480" w:firstLineChars="200"/>
              <w:rPr>
                <w:rFonts w:hint="default" w:ascii="Times New Roman" w:hAnsi="Times New Roman" w:eastAsia="仿宋_GB2312" w:cs="Times New Roman"/>
                <w:color w:val="000000"/>
                <w:sz w:val="24"/>
                <w:highlight w:val="none"/>
                <w:lang w:eastAsia="zh-CN"/>
              </w:rPr>
            </w:pPr>
          </w:p>
          <w:p w14:paraId="51836887">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14:paraId="14BD5612">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14:paraId="57B6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1" w:hRule="atLeast"/>
        </w:trPr>
        <w:tc>
          <w:tcPr>
            <w:tcW w:w="9061" w:type="dxa"/>
            <w:noWrap w:val="0"/>
            <w:vAlign w:val="top"/>
          </w:tcPr>
          <w:p w14:paraId="087A3E2D">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14:paraId="366B4AD0">
            <w:pPr>
              <w:spacing w:line="340" w:lineRule="exact"/>
              <w:rPr>
                <w:rFonts w:hint="default" w:ascii="Times New Roman" w:hAnsi="Times New Roman" w:eastAsia="仿宋_GB2312" w:cs="Times New Roman"/>
                <w:color w:val="000000"/>
                <w:spacing w:val="4"/>
                <w:sz w:val="24"/>
              </w:rPr>
            </w:pPr>
          </w:p>
          <w:p w14:paraId="2F94A3AA">
            <w:pPr>
              <w:rPr>
                <w:rFonts w:hint="default" w:ascii="Times New Roman" w:hAnsi="Times New Roman" w:eastAsia="仿宋_GB2312" w:cs="Times New Roman"/>
                <w:color w:val="000000"/>
                <w:sz w:val="24"/>
                <w:lang w:eastAsia="zh-CN"/>
              </w:rPr>
            </w:pPr>
          </w:p>
          <w:p w14:paraId="10B51BD5">
            <w:pPr>
              <w:pStyle w:val="2"/>
              <w:rPr>
                <w:rFonts w:hint="default" w:ascii="Times New Roman" w:hAnsi="Times New Roman" w:cs="Times New Roman"/>
                <w:color w:val="000000"/>
                <w:lang w:eastAsia="zh-CN"/>
              </w:rPr>
            </w:pPr>
          </w:p>
          <w:p w14:paraId="7A47BFF0">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3ABA462D">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14:paraId="4199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1" w:hRule="atLeast"/>
        </w:trPr>
        <w:tc>
          <w:tcPr>
            <w:tcW w:w="9061" w:type="dxa"/>
            <w:noWrap w:val="0"/>
            <w:vAlign w:val="top"/>
          </w:tcPr>
          <w:p w14:paraId="79FB1C93">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14:paraId="539B7D96">
            <w:pPr>
              <w:spacing w:line="340" w:lineRule="exact"/>
              <w:rPr>
                <w:rFonts w:hint="default" w:ascii="Times New Roman" w:hAnsi="Times New Roman" w:eastAsia="仿宋_GB2312" w:cs="Times New Roman"/>
                <w:color w:val="000000"/>
                <w:spacing w:val="4"/>
                <w:sz w:val="24"/>
              </w:rPr>
            </w:pPr>
          </w:p>
          <w:p w14:paraId="64CF15C9">
            <w:pPr>
              <w:spacing w:line="340" w:lineRule="exact"/>
              <w:rPr>
                <w:rFonts w:hint="default" w:ascii="Times New Roman" w:hAnsi="Times New Roman" w:eastAsia="仿宋_GB2312" w:cs="Times New Roman"/>
                <w:color w:val="000000"/>
                <w:spacing w:val="4"/>
                <w:sz w:val="24"/>
              </w:rPr>
            </w:pPr>
          </w:p>
          <w:p w14:paraId="3172F2B6">
            <w:pPr>
              <w:spacing w:line="340" w:lineRule="exact"/>
              <w:rPr>
                <w:rFonts w:hint="default" w:ascii="Times New Roman" w:hAnsi="Times New Roman" w:eastAsia="仿宋_GB2312" w:cs="Times New Roman"/>
                <w:color w:val="000000"/>
                <w:spacing w:val="4"/>
                <w:sz w:val="24"/>
              </w:rPr>
            </w:pPr>
          </w:p>
          <w:p w14:paraId="12C2F540">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13DBDA30">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14:paraId="0A15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trPr>
        <w:tc>
          <w:tcPr>
            <w:tcW w:w="9061" w:type="dxa"/>
            <w:noWrap w:val="0"/>
            <w:vAlign w:val="top"/>
          </w:tcPr>
          <w:p w14:paraId="3028A6C3">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14:paraId="368C1D10">
            <w:pPr>
              <w:spacing w:line="340" w:lineRule="exact"/>
              <w:rPr>
                <w:rFonts w:hint="default" w:ascii="Times New Roman" w:hAnsi="Times New Roman" w:eastAsia="仿宋_GB2312" w:cs="Times New Roman"/>
                <w:color w:val="000000"/>
                <w:spacing w:val="4"/>
                <w:sz w:val="24"/>
              </w:rPr>
            </w:pPr>
          </w:p>
          <w:p w14:paraId="4A3F460C">
            <w:pPr>
              <w:spacing w:line="340" w:lineRule="exact"/>
              <w:rPr>
                <w:rFonts w:hint="default" w:ascii="Times New Roman" w:hAnsi="Times New Roman" w:eastAsia="仿宋_GB2312" w:cs="Times New Roman"/>
                <w:color w:val="000000"/>
                <w:spacing w:val="4"/>
                <w:sz w:val="24"/>
              </w:rPr>
            </w:pPr>
          </w:p>
          <w:p w14:paraId="69BB3B55">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14:paraId="3D2B182A">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14:paraId="1D3ECD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方正楷体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5EDAF"/>
    <w:multiLevelType w:val="singleLevel"/>
    <w:tmpl w:val="BDF5EDA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09391A"/>
    <w:rsid w:val="0CBE021A"/>
    <w:rsid w:val="368D5265"/>
    <w:rsid w:val="4309391A"/>
    <w:rsid w:val="64C50B22"/>
    <w:rsid w:val="6C8A3691"/>
    <w:rsid w:val="6CBA5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4">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1254</Words>
  <Characters>1305</Characters>
  <Lines>0</Lines>
  <Paragraphs>0</Paragraphs>
  <TotalTime>1</TotalTime>
  <ScaleCrop>false</ScaleCrop>
  <LinksUpToDate>false</LinksUpToDate>
  <CharactersWithSpaces>1741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2026-09-28T08:52:00Z</dcterms:created>
  <dc:creator>Administrator</dc:creator>
  <cp:lastModifiedBy>Xii</cp:lastModifiedBy>
  <dcterms:modified xsi:type="dcterms:W3CDTF">2026-09-29T07:33:20Z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A91DEDC785DC4C4ABFE7B415A68205BD_13</vt:lpwstr>
  </property>
</Properties>
</file>